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672E79" w:rsidRDefault="001F5F0F" w:rsidP="009D6B5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A61F2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6A61F2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6A61F2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  <w:r w:rsidR="008F76E0" w:rsidRPr="006A61F2">
        <w:rPr>
          <w:rFonts w:ascii="Times New Roman" w:hAnsi="Times New Roman" w:cs="Times New Roman"/>
          <w:sz w:val="24"/>
          <w:szCs w:val="24"/>
        </w:rPr>
        <w:t>по</w:t>
      </w:r>
      <w:r w:rsidR="008F76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6E0" w:rsidRPr="006A61F2">
        <w:rPr>
          <w:rFonts w:ascii="Times New Roman" w:hAnsi="Times New Roman" w:cs="Times New Roman"/>
          <w:sz w:val="24"/>
          <w:szCs w:val="24"/>
        </w:rPr>
        <w:t>м</w:t>
      </w:r>
      <w:r w:rsidR="009D6B5C" w:rsidRPr="009D6B5C">
        <w:rPr>
          <w:rFonts w:ascii="Times New Roman" w:hAnsi="Times New Roman" w:cs="Times New Roman"/>
          <w:sz w:val="24"/>
          <w:szCs w:val="24"/>
        </w:rPr>
        <w:t>одернизаци</w:t>
      </w:r>
      <w:r w:rsidR="008F76E0">
        <w:rPr>
          <w:rFonts w:ascii="Times New Roman" w:hAnsi="Times New Roman" w:cs="Times New Roman"/>
          <w:sz w:val="24"/>
          <w:szCs w:val="24"/>
        </w:rPr>
        <w:t>и</w:t>
      </w:r>
      <w:r w:rsidR="009D6B5C" w:rsidRPr="009D6B5C">
        <w:rPr>
          <w:rFonts w:ascii="Times New Roman" w:hAnsi="Times New Roman" w:cs="Times New Roman"/>
          <w:sz w:val="24"/>
          <w:szCs w:val="24"/>
        </w:rPr>
        <w:t xml:space="preserve"> водоприёмника гидроагрегата ст. №2 Лесогорской ГЭС</w:t>
      </w:r>
      <w:r w:rsidR="008D7138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672E79" w:rsidRPr="007B10BC">
        <w:rPr>
          <w:rFonts w:ascii="Times New Roman" w:hAnsi="Times New Roman" w:cs="Times New Roman"/>
          <w:sz w:val="24"/>
          <w:szCs w:val="24"/>
        </w:rPr>
        <w:t xml:space="preserve">Каскада Вуоксинских ГЭС филиала «Невский» </w:t>
      </w:r>
      <w:r w:rsidR="009D6B5C">
        <w:rPr>
          <w:rFonts w:ascii="Times New Roman" w:hAnsi="Times New Roman" w:cs="Times New Roman"/>
          <w:sz w:val="24"/>
          <w:szCs w:val="24"/>
        </w:rPr>
        <w:t>П</w:t>
      </w:r>
      <w:r w:rsidR="00672E79" w:rsidRPr="007B10BC">
        <w:rPr>
          <w:rFonts w:ascii="Times New Roman" w:hAnsi="Times New Roman" w:cs="Times New Roman"/>
          <w:sz w:val="24"/>
          <w:szCs w:val="24"/>
        </w:rPr>
        <w:t>АО «ТГК-1»</w:t>
      </w:r>
    </w:p>
    <w:p w:rsidR="008F76E0" w:rsidRDefault="008F76E0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="008D7138" w:rsidRPr="007B10BC">
        <w:rPr>
          <w:rFonts w:ascii="Times New Roman" w:hAnsi="Times New Roman" w:cs="Times New Roman"/>
          <w:sz w:val="24"/>
          <w:szCs w:val="24"/>
        </w:rPr>
        <w:t xml:space="preserve"> по ГКПЗ</w:t>
      </w:r>
      <w:r w:rsidR="00552401">
        <w:rPr>
          <w:rFonts w:ascii="Times New Roman" w:hAnsi="Times New Roman" w:cs="Times New Roman"/>
          <w:sz w:val="24"/>
          <w:szCs w:val="24"/>
        </w:rPr>
        <w:t xml:space="preserve"> 1300/3.20-4560</w:t>
      </w:r>
      <w:r w:rsidRPr="007B10BC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DE2F93" w:rsidRPr="007B10BC" w:rsidRDefault="00DE2F93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476"/>
      </w:tblGrid>
      <w:tr w:rsidR="001F5F0F" w:rsidRPr="007B10BC" w:rsidTr="008F76E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672E79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79">
              <w:rPr>
                <w:rFonts w:ascii="Times New Roman" w:hAnsi="Times New Roman" w:cs="Times New Roman"/>
                <w:sz w:val="24"/>
                <w:szCs w:val="24"/>
              </w:rPr>
              <w:t>42.22.3</w:t>
            </w:r>
          </w:p>
        </w:tc>
      </w:tr>
      <w:tr w:rsidR="001F5F0F" w:rsidRPr="007B10BC" w:rsidTr="008F76E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7B10BC" w:rsidRDefault="00672E79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E79">
              <w:rPr>
                <w:rFonts w:ascii="Times New Roman" w:hAnsi="Times New Roman" w:cs="Times New Roman"/>
                <w:sz w:val="24"/>
                <w:szCs w:val="24"/>
              </w:rPr>
              <w:t>42.22.23.000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672E79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72E79" w:rsidRDefault="00672E79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D17" w:rsidRPr="007B10BC" w:rsidRDefault="000C1E09" w:rsidP="000C1E0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1.1.1. </w:t>
      </w:r>
      <w:r w:rsidR="00786D17" w:rsidRPr="007B10BC">
        <w:rPr>
          <w:rFonts w:ascii="Times New Roman" w:hAnsi="Times New Roman" w:cs="Times New Roman"/>
          <w:sz w:val="24"/>
          <w:szCs w:val="24"/>
        </w:rPr>
        <w:t>Ленинградская обл.</w:t>
      </w:r>
      <w:r>
        <w:rPr>
          <w:rFonts w:ascii="Times New Roman" w:hAnsi="Times New Roman" w:cs="Times New Roman"/>
          <w:sz w:val="24"/>
          <w:szCs w:val="24"/>
        </w:rPr>
        <w:t>,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 Выборгский район,</w:t>
      </w:r>
      <w:r w:rsidR="009D6B5C">
        <w:rPr>
          <w:rFonts w:ascii="Times New Roman" w:hAnsi="Times New Roman" w:cs="Times New Roman"/>
          <w:sz w:val="24"/>
          <w:szCs w:val="24"/>
        </w:rPr>
        <w:t xml:space="preserve"> пос. Лесогорский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, ул. </w:t>
      </w:r>
      <w:r w:rsidR="009D6B5C">
        <w:rPr>
          <w:rFonts w:ascii="Times New Roman" w:hAnsi="Times New Roman" w:cs="Times New Roman"/>
          <w:sz w:val="24"/>
          <w:szCs w:val="24"/>
        </w:rPr>
        <w:t>Генераторная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3A34">
        <w:rPr>
          <w:rFonts w:ascii="Times New Roman" w:hAnsi="Times New Roman" w:cs="Times New Roman"/>
          <w:sz w:val="24"/>
          <w:szCs w:val="24"/>
        </w:rPr>
        <w:t xml:space="preserve"> </w:t>
      </w:r>
      <w:r w:rsidR="009D6B5C">
        <w:rPr>
          <w:rFonts w:ascii="Times New Roman" w:hAnsi="Times New Roman" w:cs="Times New Roman"/>
          <w:sz w:val="24"/>
          <w:szCs w:val="24"/>
        </w:rPr>
        <w:t>Лесогорская</w:t>
      </w:r>
      <w:r>
        <w:rPr>
          <w:rFonts w:ascii="Times New Roman" w:hAnsi="Times New Roman" w:cs="Times New Roman"/>
          <w:sz w:val="24"/>
          <w:szCs w:val="24"/>
        </w:rPr>
        <w:t xml:space="preserve"> ГЭС-</w:t>
      </w:r>
      <w:r w:rsidR="009D6B5C">
        <w:rPr>
          <w:rFonts w:ascii="Times New Roman" w:hAnsi="Times New Roman" w:cs="Times New Roman"/>
          <w:sz w:val="24"/>
          <w:szCs w:val="24"/>
        </w:rPr>
        <w:t>10</w:t>
      </w:r>
    </w:p>
    <w:p w:rsidR="008F76E0" w:rsidRDefault="008F76E0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86D17" w:rsidRPr="007B10BC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F76E0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7B10B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F5F0F" w:rsidRPr="008F76E0" w:rsidRDefault="002B2718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F76E0">
        <w:rPr>
          <w:rFonts w:ascii="Times New Roman" w:hAnsi="Times New Roman" w:cs="Times New Roman"/>
          <w:sz w:val="24"/>
          <w:szCs w:val="24"/>
          <w:highlight w:val="yellow"/>
        </w:rPr>
        <w:t xml:space="preserve">– главный инженер Каскада Вуоксинских ГЭС </w:t>
      </w:r>
      <w:r w:rsidRPr="008F76E0">
        <w:rPr>
          <w:rFonts w:ascii="Times New Roman" w:hAnsi="Times New Roman" w:cs="Times New Roman"/>
          <w:sz w:val="24"/>
          <w:szCs w:val="24"/>
          <w:highlight w:val="yellow"/>
        </w:rPr>
        <w:softHyphen/>
        <w:t>– Зимин Денис Олегович, тел.: 8 (921) 341-16-62</w:t>
      </w:r>
      <w:r w:rsidR="009D6B5C" w:rsidRPr="008F76E0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9D6B5C" w:rsidRPr="007B10BC" w:rsidRDefault="00C13868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F76E0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8F76E0">
        <w:rPr>
          <w:highlight w:val="yellow"/>
        </w:rPr>
        <w:t xml:space="preserve"> </w:t>
      </w:r>
      <w:r w:rsidR="00552401" w:rsidRPr="008F76E0">
        <w:rPr>
          <w:rFonts w:ascii="Times New Roman" w:hAnsi="Times New Roman" w:cs="Times New Roman"/>
          <w:sz w:val="24"/>
          <w:szCs w:val="24"/>
          <w:highlight w:val="yellow"/>
        </w:rPr>
        <w:t>руководитель группы КС дирекции по строительству и технологическим присоединениям – Горчаков Игорь Олегович, тел.: 8 (921) 869-86-24</w:t>
      </w:r>
    </w:p>
    <w:p w:rsidR="00DE2F93" w:rsidRPr="007B10B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672E79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B57FC5">
        <w:rPr>
          <w:rFonts w:ascii="Times New Roman" w:hAnsi="Times New Roman" w:cs="Times New Roman"/>
          <w:sz w:val="24"/>
          <w:szCs w:val="24"/>
        </w:rPr>
        <w:t>с даты заключения договора</w:t>
      </w:r>
      <w:r w:rsidRPr="007B10BC">
        <w:rPr>
          <w:rFonts w:ascii="Times New Roman" w:hAnsi="Times New Roman" w:cs="Times New Roman"/>
          <w:sz w:val="24"/>
          <w:szCs w:val="24"/>
        </w:rPr>
        <w:t>.</w:t>
      </w:r>
    </w:p>
    <w:p w:rsidR="001F5F0F" w:rsidRPr="007B10BC" w:rsidRDefault="00672E79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B57FC5">
        <w:rPr>
          <w:rFonts w:ascii="Times New Roman" w:hAnsi="Times New Roman" w:cs="Times New Roman"/>
          <w:sz w:val="24"/>
          <w:szCs w:val="24"/>
        </w:rPr>
        <w:t>2</w:t>
      </w:r>
      <w:r w:rsidR="00577625">
        <w:rPr>
          <w:rFonts w:ascii="Times New Roman" w:hAnsi="Times New Roman" w:cs="Times New Roman"/>
          <w:sz w:val="24"/>
          <w:szCs w:val="24"/>
        </w:rPr>
        <w:t>6</w:t>
      </w:r>
      <w:r w:rsidR="00B57FC5">
        <w:rPr>
          <w:rFonts w:ascii="Times New Roman" w:hAnsi="Times New Roman" w:cs="Times New Roman"/>
          <w:sz w:val="24"/>
          <w:szCs w:val="24"/>
        </w:rPr>
        <w:t xml:space="preserve"> декабря</w:t>
      </w:r>
      <w:r w:rsidR="009D6B5C">
        <w:rPr>
          <w:rFonts w:ascii="Times New Roman" w:hAnsi="Times New Roman" w:cs="Times New Roman"/>
          <w:sz w:val="24"/>
          <w:szCs w:val="24"/>
        </w:rPr>
        <w:t xml:space="preserve"> 2016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7D77CD">
      <w:pPr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57340C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9D6B5C">
        <w:rPr>
          <w:rFonts w:ascii="Times New Roman" w:hAnsi="Times New Roman" w:cs="Times New Roman"/>
          <w:sz w:val="24"/>
          <w:szCs w:val="24"/>
        </w:rPr>
        <w:t>8 000</w:t>
      </w:r>
      <w:r w:rsidR="0057340C">
        <w:rPr>
          <w:rFonts w:ascii="Times New Roman" w:hAnsi="Times New Roman" w:cs="Times New Roman"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01282A" w:rsidRPr="007B10BC" w:rsidRDefault="0001282A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в том числе:</w:t>
      </w:r>
    </w:p>
    <w:p w:rsidR="0057340C" w:rsidRPr="0057340C" w:rsidRDefault="0057340C" w:rsidP="0057340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7340C">
        <w:rPr>
          <w:rFonts w:ascii="Times New Roman" w:hAnsi="Times New Roman" w:cs="Times New Roman"/>
          <w:sz w:val="24"/>
          <w:szCs w:val="24"/>
        </w:rPr>
        <w:t>2016 г. –</w:t>
      </w:r>
      <w:r w:rsidRPr="0057340C">
        <w:rPr>
          <w:rFonts w:ascii="Times New Roman" w:hAnsi="Times New Roman" w:cs="Times New Roman"/>
          <w:sz w:val="24"/>
          <w:szCs w:val="24"/>
        </w:rPr>
        <w:tab/>
      </w:r>
      <w:r w:rsidR="009D6B5C">
        <w:rPr>
          <w:rFonts w:ascii="Times New Roman" w:hAnsi="Times New Roman" w:cs="Times New Roman"/>
          <w:sz w:val="24"/>
          <w:szCs w:val="24"/>
        </w:rPr>
        <w:t>8 000</w:t>
      </w:r>
      <w:r w:rsidRPr="0057340C">
        <w:rPr>
          <w:rFonts w:ascii="Times New Roman" w:hAnsi="Times New Roman" w:cs="Times New Roman"/>
          <w:sz w:val="24"/>
          <w:szCs w:val="24"/>
        </w:rPr>
        <w:tab/>
        <w:t>тыс. руб. без учета НДС;</w:t>
      </w:r>
    </w:p>
    <w:p w:rsidR="009D6B5C" w:rsidRDefault="009D6B5C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340C" w:rsidRDefault="0057340C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7340C">
        <w:rPr>
          <w:rFonts w:ascii="Times New Roman" w:hAnsi="Times New Roman" w:cs="Times New Roman"/>
          <w:b/>
          <w:sz w:val="24"/>
          <w:szCs w:val="24"/>
        </w:rPr>
        <w:t>2. Требования к сметно-договорной документации.</w:t>
      </w:r>
    </w:p>
    <w:p w:rsidR="0057340C" w:rsidRPr="0057340C" w:rsidRDefault="0057340C" w:rsidP="0057340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7340C">
        <w:rPr>
          <w:rFonts w:ascii="Times New Roman" w:hAnsi="Times New Roman"/>
          <w:sz w:val="24"/>
          <w:szCs w:val="24"/>
        </w:rPr>
        <w:t xml:space="preserve">Стоимость работ определяется </w:t>
      </w:r>
      <w:r w:rsidR="000C1E09" w:rsidRPr="000C1E09">
        <w:rPr>
          <w:rFonts w:ascii="Times New Roman" w:hAnsi="Times New Roman"/>
          <w:sz w:val="24"/>
          <w:szCs w:val="24"/>
        </w:rPr>
        <w:t>со спецификацией на оборудование и сметой на выполнение работ</w:t>
      </w:r>
      <w:r w:rsidRPr="000C1E09">
        <w:rPr>
          <w:rFonts w:ascii="Times New Roman" w:hAnsi="Times New Roman"/>
          <w:sz w:val="24"/>
          <w:szCs w:val="24"/>
        </w:rPr>
        <w:t>,</w:t>
      </w:r>
      <w:r w:rsidRPr="0057340C">
        <w:rPr>
          <w:rFonts w:ascii="Times New Roman" w:hAnsi="Times New Roman"/>
          <w:sz w:val="24"/>
          <w:szCs w:val="24"/>
        </w:rPr>
        <w:t xml:space="preserve"> составленной участником конкурентных процедур на основании требований систе</w:t>
      </w:r>
      <w:r w:rsidR="006912E5">
        <w:rPr>
          <w:rFonts w:ascii="Times New Roman" w:hAnsi="Times New Roman"/>
          <w:sz w:val="24"/>
          <w:szCs w:val="24"/>
        </w:rPr>
        <w:t>мы ценообразования, принятой в П</w:t>
      </w:r>
      <w:r w:rsidRPr="0057340C">
        <w:rPr>
          <w:rFonts w:ascii="Times New Roman" w:hAnsi="Times New Roman"/>
          <w:sz w:val="24"/>
          <w:szCs w:val="24"/>
        </w:rPr>
        <w:t>АО «ТГК-1» в соответств</w:t>
      </w:r>
      <w:r w:rsidR="006912E5">
        <w:rPr>
          <w:rFonts w:ascii="Times New Roman" w:hAnsi="Times New Roman"/>
          <w:sz w:val="24"/>
          <w:szCs w:val="24"/>
        </w:rPr>
        <w:t>ии с действующим приказом П</w:t>
      </w:r>
      <w:r w:rsidRPr="0057340C">
        <w:rPr>
          <w:rFonts w:ascii="Times New Roman" w:hAnsi="Times New Roman"/>
          <w:sz w:val="24"/>
          <w:szCs w:val="24"/>
        </w:rPr>
        <w:t xml:space="preserve">АО «ТГК-1» </w:t>
      </w:r>
      <w:r w:rsidRPr="0057340C">
        <w:rPr>
          <w:rFonts w:ascii="Times New Roman" w:hAnsi="Times New Roman"/>
          <w:i/>
          <w:sz w:val="24"/>
          <w:szCs w:val="24"/>
        </w:rPr>
        <w:t>«О порядке формирования стоимости работ…</w:t>
      </w:r>
      <w:r>
        <w:rPr>
          <w:rFonts w:ascii="Times New Roman" w:hAnsi="Times New Roman"/>
          <w:i/>
          <w:sz w:val="24"/>
          <w:szCs w:val="24"/>
        </w:rPr>
        <w:t>».</w:t>
      </w:r>
      <w:r w:rsidRPr="0057340C">
        <w:rPr>
          <w:sz w:val="24"/>
          <w:szCs w:val="24"/>
        </w:rPr>
        <w:t xml:space="preserve"> </w:t>
      </w:r>
      <w:r w:rsidRPr="0057340C">
        <w:rPr>
          <w:rFonts w:ascii="Times New Roman" w:hAnsi="Times New Roman"/>
          <w:sz w:val="24"/>
          <w:szCs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57340C" w:rsidRDefault="0057340C" w:rsidP="0057340C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4"/>
          <w:szCs w:val="24"/>
        </w:rPr>
      </w:pPr>
      <w:r w:rsidRPr="0057340C">
        <w:rPr>
          <w:rFonts w:ascii="Times New Roman" w:hAnsi="Times New Roman"/>
          <w:sz w:val="24"/>
          <w:szCs w:val="24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57340C">
        <w:rPr>
          <w:rFonts w:ascii="Times New Roman" w:hAnsi="Times New Roman"/>
          <w:i/>
          <w:sz w:val="24"/>
          <w:szCs w:val="24"/>
        </w:rPr>
        <w:t>«Методическими рекомендациями…»,</w:t>
      </w:r>
      <w:r w:rsidRPr="0057340C">
        <w:rPr>
          <w:rFonts w:ascii="Times New Roman" w:hAnsi="Times New Roman"/>
          <w:sz w:val="24"/>
          <w:szCs w:val="24"/>
        </w:rPr>
        <w:t xml:space="preserve"> утвержденными вышеуказанным приказом</w:t>
      </w:r>
      <w:r>
        <w:rPr>
          <w:rFonts w:ascii="Times New Roman" w:hAnsi="Times New Roman"/>
          <w:sz w:val="24"/>
          <w:szCs w:val="24"/>
        </w:rPr>
        <w:t>.</w:t>
      </w:r>
    </w:p>
    <w:p w:rsidR="0057340C" w:rsidRPr="0057340C" w:rsidRDefault="0057340C" w:rsidP="0057340C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</w:p>
    <w:p w:rsidR="001F5F0F" w:rsidRPr="007B10BC" w:rsidRDefault="0057340C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7340C">
        <w:rPr>
          <w:rFonts w:ascii="Times New Roman" w:hAnsi="Times New Roman" w:cs="Times New Roman"/>
          <w:b/>
          <w:sz w:val="24"/>
          <w:szCs w:val="24"/>
        </w:rPr>
        <w:t>3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867F25" w:rsidRDefault="008060D2" w:rsidP="00CD6E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CD6E21" w:rsidRPr="007B10BC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7B10BC">
        <w:rPr>
          <w:rFonts w:ascii="Times New Roman" w:hAnsi="Times New Roman"/>
          <w:b/>
          <w:sz w:val="24"/>
          <w:szCs w:val="24"/>
        </w:rPr>
        <w:t xml:space="preserve">Цель выполнения работ: </w:t>
      </w:r>
      <w:r w:rsidR="009D6B5C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B57FC5">
        <w:rPr>
          <w:rFonts w:ascii="Times New Roman" w:hAnsi="Times New Roman" w:cs="Times New Roman"/>
          <w:sz w:val="24"/>
          <w:szCs w:val="24"/>
        </w:rPr>
        <w:t>модернизацию</w:t>
      </w:r>
      <w:r w:rsidR="00B57FC5" w:rsidRPr="00B57FC5">
        <w:rPr>
          <w:rFonts w:ascii="Times New Roman" w:hAnsi="Times New Roman" w:cs="Times New Roman"/>
          <w:sz w:val="24"/>
          <w:szCs w:val="24"/>
        </w:rPr>
        <w:t xml:space="preserve"> водоприёмника гидроагрегата ст. №2 Лесогорской ГЭС (выполнение обследования конструктивных элементов бычков с целью уточнения объемов работ, разработка технических отчетов по результатам обследования, поставка материалов, строительно-монтажные работы)</w:t>
      </w:r>
      <w:r w:rsidR="00B57FC5">
        <w:rPr>
          <w:rFonts w:ascii="Times New Roman" w:hAnsi="Times New Roman" w:cs="Times New Roman"/>
          <w:sz w:val="24"/>
          <w:szCs w:val="24"/>
        </w:rPr>
        <w:t xml:space="preserve"> </w:t>
      </w:r>
      <w:r w:rsidR="00861FF9">
        <w:rPr>
          <w:rFonts w:ascii="Times New Roman" w:hAnsi="Times New Roman"/>
          <w:sz w:val="24"/>
          <w:szCs w:val="24"/>
        </w:rPr>
        <w:t xml:space="preserve">в соответствии с </w:t>
      </w:r>
      <w:r w:rsidR="00552401">
        <w:rPr>
          <w:rFonts w:ascii="Times New Roman" w:hAnsi="Times New Roman"/>
          <w:sz w:val="24"/>
          <w:szCs w:val="24"/>
        </w:rPr>
        <w:t>укрупненной ведомостью объемов работ</w:t>
      </w:r>
      <w:r w:rsidR="00B57FC5">
        <w:rPr>
          <w:rFonts w:ascii="Times New Roman" w:hAnsi="Times New Roman"/>
          <w:sz w:val="24"/>
          <w:szCs w:val="24"/>
        </w:rPr>
        <w:t>.</w:t>
      </w:r>
    </w:p>
    <w:p w:rsidR="005D0762" w:rsidRDefault="005D0762" w:rsidP="00CD6E2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5F0F" w:rsidRDefault="005D0762" w:rsidP="00CD6E2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Особые условия:</w:t>
      </w:r>
    </w:p>
    <w:p w:rsidR="005D0762" w:rsidRDefault="005D0762" w:rsidP="005D0762">
      <w:pPr>
        <w:jc w:val="both"/>
        <w:rPr>
          <w:rFonts w:ascii="Times New Roman" w:hAnsi="Times New Roman" w:cs="Times New Roman"/>
          <w:sz w:val="24"/>
          <w:szCs w:val="24"/>
        </w:rPr>
      </w:pPr>
      <w:r w:rsidRPr="005D0762">
        <w:rPr>
          <w:rFonts w:ascii="Times New Roman" w:hAnsi="Times New Roman" w:cs="Times New Roman"/>
          <w:sz w:val="24"/>
          <w:szCs w:val="24"/>
        </w:rPr>
        <w:t>3.2.1.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0762">
        <w:rPr>
          <w:rFonts w:ascii="Times New Roman" w:hAnsi="Times New Roman" w:cs="Times New Roman"/>
          <w:sz w:val="24"/>
          <w:szCs w:val="24"/>
        </w:rPr>
        <w:t>Выполнить работы в период проведения капитального ремонта гидроагрегата ст. №2.</w:t>
      </w:r>
    </w:p>
    <w:p w:rsidR="005D0762" w:rsidRDefault="005D0762" w:rsidP="005D07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 Работы выполняются в пределах водоприёмника гидроагрегата ст. №2.</w:t>
      </w:r>
    </w:p>
    <w:p w:rsidR="005D0762" w:rsidRDefault="005D0762" w:rsidP="005D07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D7C" w:rsidRPr="007B10BC" w:rsidRDefault="008060D2" w:rsidP="003D5D7C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00578">
        <w:rPr>
          <w:rFonts w:ascii="Times New Roman" w:hAnsi="Times New Roman"/>
          <w:b/>
          <w:sz w:val="24"/>
          <w:szCs w:val="24"/>
        </w:rPr>
        <w:t>3</w:t>
      </w:r>
      <w:r w:rsidR="00CD6E21" w:rsidRPr="007B10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7B10BC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10031"/>
      </w:tblGrid>
      <w:tr w:rsidR="000C1E09" w:rsidRPr="007B10BC" w:rsidTr="008060D2">
        <w:tc>
          <w:tcPr>
            <w:tcW w:w="10031" w:type="dxa"/>
            <w:shd w:val="clear" w:color="auto" w:fill="auto"/>
          </w:tcPr>
          <w:p w:rsidR="000C1E09" w:rsidRDefault="000C1E09" w:rsidP="009D6B5C">
            <w:r w:rsidRPr="007814B3">
              <w:rPr>
                <w:rFonts w:ascii="Times New Roman" w:hAnsi="Times New Roman" w:cs="Times New Roman"/>
                <w:sz w:val="24"/>
                <w:szCs w:val="24"/>
              </w:rPr>
              <w:t>Лесогорская ГЭС (ГЭС-10) вход</w:t>
            </w:r>
            <w:r w:rsidR="009D6B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4B3">
              <w:rPr>
                <w:rFonts w:ascii="Times New Roman" w:hAnsi="Times New Roman" w:cs="Times New Roman"/>
                <w:sz w:val="24"/>
                <w:szCs w:val="24"/>
              </w:rPr>
              <w:t>т в Каскад Вуоксинских ГЭС и расположен</w:t>
            </w:r>
            <w:r w:rsidR="009D6B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14B3">
              <w:rPr>
                <w:rFonts w:ascii="Times New Roman" w:hAnsi="Times New Roman" w:cs="Times New Roman"/>
                <w:sz w:val="24"/>
                <w:szCs w:val="24"/>
              </w:rPr>
              <w:t xml:space="preserve"> на реке </w:t>
            </w:r>
            <w:proofErr w:type="spellStart"/>
            <w:r w:rsidRPr="007814B3">
              <w:rPr>
                <w:rFonts w:ascii="Times New Roman" w:hAnsi="Times New Roman" w:cs="Times New Roman"/>
                <w:sz w:val="24"/>
                <w:szCs w:val="24"/>
              </w:rPr>
              <w:t>Вуокса</w:t>
            </w:r>
            <w:proofErr w:type="spellEnd"/>
            <w:r w:rsidRPr="007814B3">
              <w:rPr>
                <w:rFonts w:ascii="Times New Roman" w:hAnsi="Times New Roman" w:cs="Times New Roman"/>
                <w:sz w:val="24"/>
                <w:szCs w:val="24"/>
              </w:rPr>
              <w:t xml:space="preserve"> в Ленинградской области. На ГЭС-10 установлено 4 поворотно-лопастных гидроагрегата.</w:t>
            </w:r>
          </w:p>
        </w:tc>
      </w:tr>
      <w:tr w:rsidR="000C1E09" w:rsidRPr="007B10BC" w:rsidTr="008060D2">
        <w:tc>
          <w:tcPr>
            <w:tcW w:w="10031" w:type="dxa"/>
            <w:shd w:val="clear" w:color="auto" w:fill="auto"/>
          </w:tcPr>
          <w:p w:rsidR="000C1E09" w:rsidRDefault="000C1E09" w:rsidP="000C1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E09">
              <w:rPr>
                <w:rFonts w:ascii="Times New Roman" w:hAnsi="Times New Roman" w:cs="Times New Roman"/>
                <w:sz w:val="24"/>
                <w:szCs w:val="24"/>
              </w:rPr>
              <w:t>Лесогорская ГЭС не относятся к особо опасным объектам.</w:t>
            </w:r>
          </w:p>
          <w:p w:rsidR="000C1E09" w:rsidRDefault="000C1E09" w:rsidP="000C1E09"/>
        </w:tc>
      </w:tr>
    </w:tbl>
    <w:p w:rsidR="001F5F0F" w:rsidRPr="007B10BC" w:rsidRDefault="008060D2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</w:p>
    <w:p w:rsidR="008060D2" w:rsidRPr="007B10BC" w:rsidRDefault="00A564D3" w:rsidP="006912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по модернизации </w:t>
      </w:r>
      <w:r w:rsidR="006912E5" w:rsidRPr="009D6B5C">
        <w:rPr>
          <w:rFonts w:ascii="Times New Roman" w:hAnsi="Times New Roman" w:cs="Times New Roman"/>
          <w:sz w:val="24"/>
          <w:szCs w:val="24"/>
        </w:rPr>
        <w:t>водоприёмника гидроагрегата ст. №2 Лесогорской ГЭС</w:t>
      </w:r>
      <w:r w:rsidR="006912E5">
        <w:rPr>
          <w:rFonts w:ascii="Times New Roman" w:hAnsi="Times New Roman" w:cs="Times New Roman"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sz w:val="24"/>
          <w:szCs w:val="24"/>
        </w:rPr>
        <w:t xml:space="preserve">Каскада Вуоксинских ГЭС </w:t>
      </w:r>
      <w:r w:rsidR="001F5F0F" w:rsidRPr="007B10BC">
        <w:rPr>
          <w:rFonts w:ascii="Times New Roman" w:hAnsi="Times New Roman" w:cs="Times New Roman"/>
          <w:sz w:val="24"/>
          <w:szCs w:val="24"/>
        </w:rPr>
        <w:t>филиала «</w:t>
      </w:r>
      <w:r w:rsidR="006912E5">
        <w:rPr>
          <w:rFonts w:ascii="Times New Roman" w:hAnsi="Times New Roman" w:cs="Times New Roman"/>
          <w:sz w:val="24"/>
          <w:szCs w:val="24"/>
        </w:rPr>
        <w:t>Невский» П</w:t>
      </w:r>
      <w:r w:rsidRPr="007B10BC">
        <w:rPr>
          <w:rFonts w:ascii="Times New Roman" w:hAnsi="Times New Roman" w:cs="Times New Roman"/>
          <w:sz w:val="24"/>
          <w:szCs w:val="24"/>
        </w:rPr>
        <w:t>АО «ТГК-1»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6704"/>
        <w:gridCol w:w="1310"/>
        <w:gridCol w:w="1121"/>
      </w:tblGrid>
      <w:tr w:rsidR="008060D2" w:rsidRPr="0030040D" w:rsidTr="00481658">
        <w:trPr>
          <w:cantSplit/>
          <w:trHeight w:val="20"/>
          <w:tblHeader/>
        </w:trPr>
        <w:tc>
          <w:tcPr>
            <w:tcW w:w="635" w:type="dxa"/>
            <w:shd w:val="clear" w:color="auto" w:fill="auto"/>
            <w:vAlign w:val="center"/>
            <w:hideMark/>
          </w:tcPr>
          <w:p w:rsidR="008060D2" w:rsidRPr="008060D2" w:rsidRDefault="008060D2" w:rsidP="00AD1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0D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704" w:type="dxa"/>
            <w:shd w:val="clear" w:color="auto" w:fill="auto"/>
            <w:vAlign w:val="center"/>
            <w:hideMark/>
          </w:tcPr>
          <w:p w:rsidR="008060D2" w:rsidRPr="008060D2" w:rsidRDefault="008060D2" w:rsidP="00AD1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0D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8060D2" w:rsidRPr="008060D2" w:rsidRDefault="008060D2" w:rsidP="00AD1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 w:rsidRPr="008060D2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121" w:type="dxa"/>
            <w:shd w:val="clear" w:color="auto" w:fill="auto"/>
            <w:vAlign w:val="center"/>
          </w:tcPr>
          <w:p w:rsidR="008060D2" w:rsidRPr="008060D2" w:rsidRDefault="008060D2" w:rsidP="00AD1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0D2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8060D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8060D2" w:rsidRPr="003C0988" w:rsidRDefault="008060D2" w:rsidP="00AD1FE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3C0988" w:rsidRPr="003C0988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6704" w:type="dxa"/>
            <w:shd w:val="clear" w:color="auto" w:fill="auto"/>
          </w:tcPr>
          <w:p w:rsidR="008060D2" w:rsidRPr="003C0988" w:rsidRDefault="003C0988" w:rsidP="008060D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b/>
                <w:sz w:val="22"/>
                <w:szCs w:val="22"/>
              </w:rPr>
              <w:t>Выполнение обследования конструктивных элементов бычков водоприемника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8060D2" w:rsidRPr="00481658" w:rsidRDefault="0014302D" w:rsidP="00AD1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работ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060D2" w:rsidRPr="00481658" w:rsidRDefault="00481658" w:rsidP="00AD1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6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6704" w:type="dxa"/>
            <w:shd w:val="clear" w:color="auto" w:fill="auto"/>
            <w:vAlign w:val="center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Разработать и согласовать с Заказчиком Программу обследования в соответствии с требованиями нормативных документов.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6704" w:type="dxa"/>
            <w:shd w:val="clear" w:color="auto" w:fill="auto"/>
            <w:vAlign w:val="center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подготовку приборов, ознакомление с чертежами, сбор информации для обследования.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6704" w:type="dxa"/>
            <w:shd w:val="clear" w:color="auto" w:fill="auto"/>
            <w:vAlign w:val="center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обследование по определению объема пустот за металлической облицовкой методом простукивания двух водораздельных бычков водоприемника, находящихся с безнапорной стороны быстропадающего щита.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6704" w:type="dxa"/>
            <w:shd w:val="clear" w:color="auto" w:fill="auto"/>
            <w:vAlign w:val="center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установку лесов для проведения обследования.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6704" w:type="dxa"/>
            <w:shd w:val="clear" w:color="auto" w:fill="auto"/>
            <w:vAlign w:val="center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подготовку текстовой и графической частей технического отчета по результатам обследования с выдачей рекомендаций по объему и технологии восстановительных работ.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6704" w:type="dxa"/>
            <w:shd w:val="clear" w:color="auto" w:fill="auto"/>
            <w:vAlign w:val="center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проверку отчета, согласование с Заказчиком, подписание.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02D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14302D" w:rsidRPr="003C0988" w:rsidRDefault="0014302D" w:rsidP="0014302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6704" w:type="dxa"/>
            <w:shd w:val="clear" w:color="auto" w:fill="auto"/>
          </w:tcPr>
          <w:p w:rsidR="0014302D" w:rsidRPr="003C0988" w:rsidRDefault="0014302D" w:rsidP="0014302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b/>
                <w:sz w:val="22"/>
                <w:szCs w:val="22"/>
              </w:rPr>
              <w:t>Выполнение модернизации водораздельных бычков водоприемника.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14302D" w:rsidRPr="00481658" w:rsidRDefault="0014302D" w:rsidP="00143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работ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14302D" w:rsidRPr="00481658" w:rsidRDefault="0014302D" w:rsidP="00143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6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Разработать проект производства работ по восстановительным работам на бычках водоприемника по технической документации, разработанной по результатам обследования.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защитную и обогреваемую закрытую зону для выполнения комплекса работ.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подготовку металлической поверхности и бетонной поверхности в месте сопряжения с металлической облицовкой для </w:t>
            </w:r>
            <w:proofErr w:type="spellStart"/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инъектирования</w:t>
            </w:r>
            <w:proofErr w:type="spellEnd"/>
            <w:r w:rsidRPr="00481658">
              <w:rPr>
                <w:rFonts w:ascii="Times New Roman" w:hAnsi="Times New Roman" w:cs="Times New Roman"/>
                <w:sz w:val="22"/>
                <w:szCs w:val="22"/>
              </w:rPr>
              <w:t xml:space="preserve"> и нанесения антикоррозийной защиты с помощью водоструйного оборудования с давлением от 500 бар.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</w:t>
            </w:r>
            <w:proofErr w:type="spellStart"/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инъектирование</w:t>
            </w:r>
            <w:proofErr w:type="spellEnd"/>
            <w:r w:rsidRPr="004816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заоблицовочного</w:t>
            </w:r>
            <w:proofErr w:type="spellEnd"/>
            <w:r w:rsidRPr="00481658">
              <w:rPr>
                <w:rFonts w:ascii="Times New Roman" w:hAnsi="Times New Roman" w:cs="Times New Roman"/>
                <w:sz w:val="22"/>
                <w:szCs w:val="22"/>
              </w:rPr>
              <w:t xml:space="preserve"> пространства бычков водоприемника с установкой </w:t>
            </w:r>
            <w:proofErr w:type="spellStart"/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пакеров</w:t>
            </w:r>
            <w:proofErr w:type="spellEnd"/>
            <w:r w:rsidRPr="00481658">
              <w:rPr>
                <w:rFonts w:ascii="Times New Roman" w:hAnsi="Times New Roman" w:cs="Times New Roman"/>
                <w:sz w:val="22"/>
                <w:szCs w:val="22"/>
              </w:rPr>
              <w:t xml:space="preserve"> на металлическую облицовку с последующей заделкой отверстий.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антикоррозийную защиту металлической поверхности облицовки.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гидроизоляцию стыка металлической облицовки с бетонной поверхностью.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02D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14302D" w:rsidRPr="003C0988" w:rsidRDefault="0014302D" w:rsidP="0014302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6704" w:type="dxa"/>
            <w:shd w:val="clear" w:color="auto" w:fill="auto"/>
          </w:tcPr>
          <w:p w:rsidR="0014302D" w:rsidRPr="003C0988" w:rsidRDefault="0014302D" w:rsidP="0014302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b/>
                <w:sz w:val="22"/>
                <w:szCs w:val="22"/>
              </w:rPr>
              <w:t>Выполнение работ по модернизации антикоррозийного покрытия верхних секций сороудерживающих решеток гидроагрегата.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14302D" w:rsidRPr="00481658" w:rsidRDefault="0014302D" w:rsidP="00143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работ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14302D" w:rsidRPr="00481658" w:rsidRDefault="0014302D" w:rsidP="00143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6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Разработать проект производства работ.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демонтаж верхних секций сороудерживающих решеток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защитную и обогреваемую закрытую зону для выполнения пескоструйных работ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защитную и обогреваемую закрытую зону для выполнения антикоррозийных работ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принудительной вентиляции в созданных зонах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пескоструйные работы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утилизацию песчаной смеси на полигон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антикоррозийную защиту за два раза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демонтаж защитных кожухов с выводных колодок 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62" w:rsidRPr="0030040D" w:rsidTr="00481658">
        <w:trPr>
          <w:cantSplit/>
          <w:trHeight w:val="20"/>
        </w:trPr>
        <w:tc>
          <w:tcPr>
            <w:tcW w:w="635" w:type="dxa"/>
            <w:shd w:val="clear" w:color="auto" w:fill="auto"/>
          </w:tcPr>
          <w:p w:rsidR="005D0762" w:rsidRPr="003C098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C0988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6704" w:type="dxa"/>
            <w:shd w:val="clear" w:color="auto" w:fill="auto"/>
          </w:tcPr>
          <w:p w:rsidR="005D0762" w:rsidRPr="00481658" w:rsidRDefault="005D0762" w:rsidP="005D07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1658">
              <w:rPr>
                <w:rFonts w:ascii="Times New Roman" w:hAnsi="Times New Roman" w:cs="Times New Roman"/>
                <w:sz w:val="22"/>
                <w:szCs w:val="22"/>
              </w:rPr>
              <w:t>Выполнить монтаж верхних секций СУР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5D0762" w:rsidRPr="008060D2" w:rsidRDefault="005D0762" w:rsidP="005D0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988" w:rsidRDefault="003C0988" w:rsidP="0016684B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06B9" w:rsidRDefault="001F5F0F" w:rsidP="0016684B">
      <w:pPr>
        <w:pStyle w:val="a3"/>
        <w:numPr>
          <w:ilvl w:val="0"/>
          <w:numId w:val="14"/>
        </w:numPr>
        <w:suppressAutoHyphens/>
        <w:spacing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8060D2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F5F0F" w:rsidRPr="00F506B9" w:rsidRDefault="001F5F0F" w:rsidP="0016684B">
      <w:pPr>
        <w:pStyle w:val="a3"/>
        <w:numPr>
          <w:ilvl w:val="1"/>
          <w:numId w:val="15"/>
        </w:numPr>
        <w:suppressAutoHyphens/>
        <w:spacing w:line="240" w:lineRule="auto"/>
        <w:rPr>
          <w:rFonts w:ascii="Times New Roman" w:hAnsi="Times New Roman"/>
          <w:b/>
          <w:sz w:val="24"/>
          <w:szCs w:val="24"/>
        </w:rPr>
      </w:pPr>
      <w:r w:rsidRPr="00F506B9">
        <w:rPr>
          <w:rFonts w:ascii="Times New Roman" w:hAnsi="Times New Roman"/>
          <w:b/>
          <w:sz w:val="24"/>
          <w:szCs w:val="24"/>
        </w:rPr>
        <w:lastRenderedPageBreak/>
        <w:t>Требования к организации производства работ и их качеству:</w:t>
      </w:r>
    </w:p>
    <w:p w:rsidR="005577D3" w:rsidRPr="00F506B9" w:rsidRDefault="005577D3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F506B9">
        <w:rPr>
          <w:rFonts w:ascii="Times New Roman" w:eastAsiaTheme="minorHAnsi" w:hAnsi="Times New Roman"/>
          <w:bCs/>
          <w:sz w:val="24"/>
          <w:szCs w:val="24"/>
        </w:rPr>
        <w:t>СО 153-34.20.501-2003 «Правила технической эксплуатации электрических станций и сетей Российской Федерации» (</w:t>
      </w:r>
      <w:r w:rsidRPr="00F506B9">
        <w:rPr>
          <w:rFonts w:ascii="Times New Roman" w:eastAsiaTheme="minorHAnsi" w:hAnsi="Times New Roman"/>
          <w:color w:val="000000"/>
          <w:sz w:val="24"/>
        </w:rPr>
        <w:t>Утверждены приказом Минэнерго России от 19 июня 2003 года № 229).</w:t>
      </w:r>
    </w:p>
    <w:p w:rsidR="00F506B9" w:rsidRDefault="000E333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РД 153-34.0-03.301-00</w:t>
      </w:r>
      <w:r w:rsidRPr="000E333E">
        <w:rPr>
          <w:rFonts w:ascii="Times New Roman" w:eastAsiaTheme="minorHAnsi" w:hAnsi="Times New Roman"/>
          <w:sz w:val="24"/>
          <w:szCs w:val="24"/>
        </w:rPr>
        <w:t xml:space="preserve"> «Правила пожарной безопасности для энергетических предприятий</w:t>
      </w:r>
      <w:r w:rsidR="009D00CE">
        <w:rPr>
          <w:rFonts w:ascii="Times New Roman" w:eastAsiaTheme="minorHAnsi" w:hAnsi="Times New Roman"/>
          <w:sz w:val="24"/>
          <w:szCs w:val="24"/>
        </w:rPr>
        <w:t xml:space="preserve"> </w:t>
      </w:r>
      <w:r w:rsidR="009D00CE" w:rsidRPr="009D00CE">
        <w:rPr>
          <w:rFonts w:ascii="Times New Roman" w:eastAsiaTheme="minorHAnsi" w:hAnsi="Times New Roman"/>
          <w:sz w:val="24"/>
          <w:szCs w:val="24"/>
        </w:rPr>
        <w:t>(3-е издание с изменениями и дополнениями)</w:t>
      </w:r>
      <w:r>
        <w:rPr>
          <w:rFonts w:ascii="Times New Roman" w:eastAsiaTheme="minorHAnsi" w:hAnsi="Times New Roman"/>
          <w:sz w:val="24"/>
          <w:szCs w:val="24"/>
        </w:rPr>
        <w:t>».</w:t>
      </w:r>
    </w:p>
    <w:p w:rsidR="000E333E" w:rsidRDefault="000E333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0E333E">
        <w:rPr>
          <w:rFonts w:ascii="Times New Roman" w:eastAsiaTheme="minorHAnsi" w:hAnsi="Times New Roman"/>
          <w:sz w:val="24"/>
          <w:szCs w:val="24"/>
        </w:rPr>
        <w:t>РД 153-34.0-03.299/3-2001 «Типовая инструкция по охране труда при работе с пневмоинструментом</w:t>
      </w:r>
      <w:r>
        <w:rPr>
          <w:rFonts w:ascii="Times New Roman" w:eastAsiaTheme="minorHAnsi" w:hAnsi="Times New Roman"/>
          <w:sz w:val="24"/>
          <w:szCs w:val="24"/>
        </w:rPr>
        <w:t>».</w:t>
      </w:r>
    </w:p>
    <w:p w:rsidR="000E333E" w:rsidRDefault="000E333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0E333E">
        <w:rPr>
          <w:rFonts w:ascii="Times New Roman" w:eastAsiaTheme="minorHAnsi" w:hAnsi="Times New Roman"/>
          <w:sz w:val="24"/>
          <w:szCs w:val="24"/>
        </w:rPr>
        <w:t>РД 153-34.0-03.299/5-2001 «Типовая инструкция по охране труда при работе с ручным слесарным инструментом</w:t>
      </w:r>
      <w:r>
        <w:rPr>
          <w:rFonts w:ascii="Times New Roman" w:eastAsiaTheme="minorHAnsi" w:hAnsi="Times New Roman"/>
          <w:sz w:val="24"/>
          <w:szCs w:val="24"/>
        </w:rPr>
        <w:t>».</w:t>
      </w:r>
    </w:p>
    <w:p w:rsidR="000E333E" w:rsidRDefault="000E333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0E333E">
        <w:rPr>
          <w:rFonts w:ascii="Times New Roman" w:eastAsiaTheme="minorHAnsi" w:hAnsi="Times New Roman"/>
          <w:sz w:val="24"/>
          <w:szCs w:val="24"/>
        </w:rPr>
        <w:t>СО 34.03.201-97 «Правила техники безопасности при работе с инструментом и приспособлениями</w:t>
      </w:r>
      <w:r>
        <w:rPr>
          <w:rFonts w:ascii="Times New Roman" w:eastAsiaTheme="minorHAnsi" w:hAnsi="Times New Roman"/>
          <w:sz w:val="24"/>
          <w:szCs w:val="24"/>
        </w:rPr>
        <w:t>».</w:t>
      </w:r>
    </w:p>
    <w:p w:rsidR="000E333E" w:rsidRPr="000E333E" w:rsidRDefault="000E333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</w:t>
      </w:r>
      <w:r w:rsidRPr="007B10BC">
        <w:rPr>
          <w:rFonts w:ascii="Times New Roman" w:hAnsi="Times New Roman"/>
          <w:sz w:val="24"/>
          <w:szCs w:val="24"/>
        </w:rPr>
        <w:t>равила по охране труда при работе на высоте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0E333E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>н</w:t>
      </w:r>
      <w:r w:rsidRPr="000E333E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е</w:t>
      </w:r>
      <w:r w:rsidRPr="000E333E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28 марта 2014 года №155н</w:t>
      </w:r>
      <w:r>
        <w:rPr>
          <w:rFonts w:ascii="Times New Roman" w:hAnsi="Times New Roman"/>
          <w:sz w:val="24"/>
          <w:szCs w:val="24"/>
        </w:rPr>
        <w:t>.</w:t>
      </w:r>
    </w:p>
    <w:p w:rsidR="000E333E" w:rsidRDefault="000E333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0E333E">
        <w:rPr>
          <w:rFonts w:ascii="Times New Roman" w:eastAsiaTheme="minorHAnsi" w:hAnsi="Times New Roman"/>
          <w:sz w:val="24"/>
          <w:szCs w:val="24"/>
        </w:rPr>
        <w:t>РД 34.03.204 «Правила безопасности при работе с инструментом и приспособлениями</w:t>
      </w:r>
      <w:r>
        <w:rPr>
          <w:rFonts w:ascii="Times New Roman" w:eastAsiaTheme="minorHAnsi" w:hAnsi="Times New Roman"/>
          <w:sz w:val="24"/>
          <w:szCs w:val="24"/>
        </w:rPr>
        <w:t>».</w:t>
      </w:r>
    </w:p>
    <w:p w:rsidR="009D00CE" w:rsidRPr="009D00CE" w:rsidRDefault="009D00C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9D00CE">
        <w:rPr>
          <w:rFonts w:ascii="Times New Roman" w:hAnsi="Times New Roman"/>
          <w:sz w:val="24"/>
          <w:szCs w:val="24"/>
        </w:rPr>
        <w:t>СНиП от 23.07.2001 № 12-03-2001. «</w:t>
      </w:r>
      <w:r w:rsidRPr="009D00CE">
        <w:rPr>
          <w:rFonts w:ascii="Times New Roman" w:hAnsi="Times New Roman"/>
          <w:bCs/>
          <w:sz w:val="24"/>
          <w:szCs w:val="24"/>
        </w:rPr>
        <w:t>Безопасность труда в строительстве. Часть I. Общие требования</w:t>
      </w:r>
      <w:r>
        <w:rPr>
          <w:rFonts w:ascii="Times New Roman" w:hAnsi="Times New Roman"/>
          <w:bCs/>
          <w:sz w:val="24"/>
          <w:szCs w:val="24"/>
        </w:rPr>
        <w:t>».</w:t>
      </w:r>
    </w:p>
    <w:p w:rsidR="009D00CE" w:rsidRPr="009D00CE" w:rsidRDefault="009D00C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9D00CE">
        <w:rPr>
          <w:rFonts w:ascii="Times New Roman" w:eastAsiaTheme="minorHAnsi" w:hAnsi="Times New Roman"/>
          <w:sz w:val="24"/>
          <w:szCs w:val="24"/>
        </w:rPr>
        <w:t>СНиП от 17.09.2002 № 12-04-2002. «</w:t>
      </w:r>
      <w:r w:rsidRPr="009D00CE">
        <w:rPr>
          <w:rFonts w:ascii="Times New Roman" w:eastAsiaTheme="minorHAnsi" w:hAnsi="Times New Roman"/>
          <w:bCs/>
          <w:sz w:val="24"/>
          <w:szCs w:val="24"/>
        </w:rPr>
        <w:t>Безопасность труда в строительстве. Часть 2. Строительное производство</w:t>
      </w:r>
      <w:r>
        <w:rPr>
          <w:rFonts w:ascii="Times New Roman" w:eastAsiaTheme="minorHAnsi" w:hAnsi="Times New Roman"/>
          <w:bCs/>
          <w:sz w:val="24"/>
          <w:szCs w:val="24"/>
        </w:rPr>
        <w:t>».</w:t>
      </w:r>
    </w:p>
    <w:p w:rsidR="009D00CE" w:rsidRDefault="009D00C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9D00CE">
        <w:rPr>
          <w:rFonts w:ascii="Times New Roman" w:eastAsiaTheme="minorHAnsi" w:hAnsi="Times New Roman"/>
          <w:sz w:val="24"/>
          <w:szCs w:val="24"/>
        </w:rPr>
        <w:t>СП 58.13330.2012 Гидротехнические сооружения. Основные положения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C0B5E" w:rsidRDefault="00CC0B5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CC0B5E">
        <w:rPr>
          <w:rFonts w:ascii="Times New Roman" w:eastAsiaTheme="minorHAnsi" w:hAnsi="Times New Roman"/>
          <w:sz w:val="24"/>
          <w:szCs w:val="24"/>
        </w:rPr>
        <w:t>СО 34.20.501-2003. Правила технической эксплуатации электрических станций и сетей (ПТЭ</w:t>
      </w:r>
      <w:r>
        <w:rPr>
          <w:rFonts w:ascii="Times New Roman" w:eastAsiaTheme="minorHAnsi" w:hAnsi="Times New Roman"/>
          <w:sz w:val="24"/>
          <w:szCs w:val="24"/>
        </w:rPr>
        <w:t>).</w:t>
      </w:r>
    </w:p>
    <w:p w:rsidR="00CC0B5E" w:rsidRDefault="00CC0B5E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CC0B5E">
        <w:rPr>
          <w:rFonts w:ascii="Times New Roman" w:eastAsiaTheme="minorHAnsi" w:hAnsi="Times New Roman"/>
          <w:sz w:val="24"/>
          <w:szCs w:val="24"/>
        </w:rPr>
        <w:t>Правила устройства электроустановок (ПУЭ) изд. №6 и №7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C0B5E" w:rsidRDefault="006A61F2" w:rsidP="0016684B">
      <w:pPr>
        <w:pStyle w:val="a3"/>
        <w:numPr>
          <w:ilvl w:val="2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hyperlink r:id="rId6" w:tooltip="СП 38.13330.2012 Нагрузки и воздействия на гидротехнические сооружения (волновые, ледовые и от судов)" w:history="1">
        <w:r w:rsidR="00CC0B5E" w:rsidRPr="00CC0B5E">
          <w:rPr>
            <w:rFonts w:ascii="Times New Roman" w:eastAsiaTheme="minorHAnsi" w:hAnsi="Times New Roman"/>
            <w:sz w:val="24"/>
            <w:szCs w:val="24"/>
          </w:rPr>
          <w:t>СП 38.13330.2012</w:t>
        </w:r>
      </w:hyperlink>
      <w:r w:rsidR="00CC0B5E">
        <w:rPr>
          <w:rFonts w:ascii="Times New Roman" w:eastAsiaTheme="minorHAnsi" w:hAnsi="Times New Roman"/>
          <w:sz w:val="24"/>
          <w:szCs w:val="24"/>
        </w:rPr>
        <w:t xml:space="preserve"> </w:t>
      </w:r>
      <w:r w:rsidR="00CC0B5E" w:rsidRPr="00CC0B5E">
        <w:rPr>
          <w:rFonts w:ascii="Times New Roman" w:eastAsiaTheme="minorHAnsi" w:hAnsi="Times New Roman"/>
          <w:sz w:val="24"/>
          <w:szCs w:val="24"/>
        </w:rPr>
        <w:t>«Нагрузки и воздействия на гидротехнические сооружения (волновые, ледовые и от судов)»</w:t>
      </w:r>
      <w:r w:rsidR="00CC0B5E">
        <w:rPr>
          <w:rFonts w:ascii="Times New Roman" w:eastAsiaTheme="minorHAnsi" w:hAnsi="Times New Roman"/>
          <w:sz w:val="24"/>
          <w:szCs w:val="24"/>
        </w:rPr>
        <w:t>.</w:t>
      </w:r>
    </w:p>
    <w:p w:rsidR="000C1E09" w:rsidRPr="00047CAF" w:rsidRDefault="00CC0B5E" w:rsidP="0016684B">
      <w:pPr>
        <w:pStyle w:val="a3"/>
        <w:numPr>
          <w:ilvl w:val="2"/>
          <w:numId w:val="15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C1E09">
        <w:rPr>
          <w:rFonts w:ascii="Times New Roman" w:eastAsiaTheme="minorHAnsi" w:hAnsi="Times New Roman"/>
          <w:sz w:val="24"/>
          <w:szCs w:val="24"/>
        </w:rPr>
        <w:t>Правила противопожарного режима в РФ. Утв. постановлением Правительства РФ от 25 апреля 2012 г. N 390.</w:t>
      </w:r>
    </w:p>
    <w:p w:rsidR="00047CAF" w:rsidRPr="00047CAF" w:rsidRDefault="00047CAF" w:rsidP="0016684B">
      <w:pPr>
        <w:pStyle w:val="a3"/>
        <w:numPr>
          <w:ilvl w:val="2"/>
          <w:numId w:val="15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47CAF">
        <w:rPr>
          <w:rFonts w:ascii="Times New Roman" w:eastAsiaTheme="minorHAnsi" w:hAnsi="Times New Roman" w:cstheme="minorBidi"/>
          <w:bCs/>
          <w:sz w:val="24"/>
          <w:szCs w:val="24"/>
        </w:rPr>
        <w:t xml:space="preserve">СП 76.13330.2011 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>«</w:t>
      </w:r>
      <w:r w:rsidRPr="00047CAF">
        <w:rPr>
          <w:rFonts w:ascii="Times New Roman" w:eastAsiaTheme="minorHAnsi" w:hAnsi="Times New Roman" w:cstheme="minorBidi"/>
          <w:bCs/>
          <w:sz w:val="24"/>
          <w:szCs w:val="24"/>
        </w:rPr>
        <w:t>Электротехнические устройства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>»,</w:t>
      </w:r>
    </w:p>
    <w:p w:rsidR="00047CAF" w:rsidRPr="003C0988" w:rsidRDefault="00047CAF" w:rsidP="0016684B">
      <w:pPr>
        <w:pStyle w:val="a3"/>
        <w:numPr>
          <w:ilvl w:val="2"/>
          <w:numId w:val="15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47CAF">
        <w:rPr>
          <w:rFonts w:ascii="Times New Roman" w:eastAsiaTheme="minorHAnsi" w:hAnsi="Times New Roman" w:cstheme="minorBidi"/>
          <w:sz w:val="24"/>
          <w:szCs w:val="24"/>
        </w:rPr>
        <w:t>СП 48.13330.2011</w:t>
      </w:r>
      <w:r w:rsidRPr="00047CAF">
        <w:rPr>
          <w:rFonts w:ascii="Times New Roman" w:eastAsiaTheme="minorHAnsi" w:hAnsi="Times New Roman" w:cstheme="minorBidi"/>
          <w:bCs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>«</w:t>
      </w:r>
      <w:r w:rsidRPr="00047CAF">
        <w:rPr>
          <w:rFonts w:ascii="Times New Roman" w:eastAsiaTheme="minorHAnsi" w:hAnsi="Times New Roman" w:cstheme="minorBidi"/>
          <w:bCs/>
          <w:sz w:val="24"/>
          <w:szCs w:val="24"/>
        </w:rPr>
        <w:t>Свод правил. Организация строительства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>»,</w:t>
      </w:r>
    </w:p>
    <w:p w:rsidR="003C0988" w:rsidRDefault="003C0988" w:rsidP="003C0988">
      <w:pPr>
        <w:pStyle w:val="a3"/>
        <w:numPr>
          <w:ilvl w:val="2"/>
          <w:numId w:val="15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3C0988">
        <w:rPr>
          <w:rFonts w:ascii="Times New Roman" w:eastAsiaTheme="minorHAnsi" w:hAnsi="Times New Roman" w:cstheme="minorBidi"/>
          <w:sz w:val="24"/>
          <w:szCs w:val="24"/>
        </w:rPr>
        <w:t>ГОСТ 9.402-2004 ЕСЗКС Покрытия лакокрасочные. Подготовка металлических поверхностей к окрашиванию</w:t>
      </w:r>
    </w:p>
    <w:p w:rsidR="003C0988" w:rsidRDefault="003C0988" w:rsidP="003C0988">
      <w:pPr>
        <w:pStyle w:val="a3"/>
        <w:numPr>
          <w:ilvl w:val="2"/>
          <w:numId w:val="15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3C0988">
        <w:rPr>
          <w:rFonts w:ascii="Times New Roman" w:eastAsiaTheme="minorHAnsi" w:hAnsi="Times New Roman" w:cstheme="minorBidi"/>
          <w:sz w:val="24"/>
          <w:szCs w:val="24"/>
        </w:rPr>
        <w:t>ГОСТ 9.032-74 ЕСЗКС. Покрытия лакокрасочные. Группы, технические требования и обозначения (с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изменениями №1-4)</w:t>
      </w:r>
    </w:p>
    <w:p w:rsidR="003C0988" w:rsidRPr="003C0988" w:rsidRDefault="003C0988" w:rsidP="003C0988">
      <w:pPr>
        <w:pStyle w:val="a3"/>
        <w:numPr>
          <w:ilvl w:val="2"/>
          <w:numId w:val="15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3C0988">
        <w:rPr>
          <w:rFonts w:ascii="Times New Roman" w:eastAsiaTheme="minorHAnsi" w:hAnsi="Times New Roman" w:cstheme="minorBidi"/>
          <w:sz w:val="24"/>
          <w:szCs w:val="24"/>
        </w:rPr>
        <w:t xml:space="preserve">ГОСТ 33290-2015. </w:t>
      </w:r>
      <w:r>
        <w:rPr>
          <w:rFonts w:ascii="Times New Roman" w:eastAsiaTheme="minorHAnsi" w:hAnsi="Times New Roman" w:cstheme="minorBidi"/>
          <w:sz w:val="24"/>
          <w:szCs w:val="24"/>
        </w:rPr>
        <w:t>Национальный стандарт РФ. Материалы лакокрасочные, применяемые в строительстве.</w:t>
      </w:r>
    </w:p>
    <w:p w:rsidR="00DA03E5" w:rsidRPr="00DA03E5" w:rsidRDefault="00DA03E5" w:rsidP="00DA03E5">
      <w:pPr>
        <w:pStyle w:val="a3"/>
        <w:numPr>
          <w:ilvl w:val="2"/>
          <w:numId w:val="15"/>
        </w:numPr>
        <w:rPr>
          <w:rFonts w:ascii="Times New Roman" w:eastAsiaTheme="minorHAnsi" w:hAnsi="Times New Roman" w:cstheme="minorBidi"/>
          <w:sz w:val="24"/>
          <w:szCs w:val="24"/>
        </w:rPr>
      </w:pPr>
      <w:r w:rsidRPr="00DA03E5">
        <w:rPr>
          <w:rFonts w:ascii="Times New Roman" w:eastAsiaTheme="minorHAnsi" w:hAnsi="Times New Roman" w:cstheme="minorBidi"/>
          <w:sz w:val="24"/>
          <w:szCs w:val="24"/>
        </w:rPr>
        <w:t>Правила по охране труда в строительстве.</w:t>
      </w:r>
      <w:r w:rsidRPr="00DA03E5">
        <w:t xml:space="preserve"> </w:t>
      </w:r>
      <w:r w:rsidRPr="00DA03E5">
        <w:rPr>
          <w:rFonts w:ascii="Times New Roman" w:eastAsiaTheme="minorHAnsi" w:hAnsi="Times New Roman" w:cstheme="minorBidi"/>
          <w:sz w:val="24"/>
          <w:szCs w:val="24"/>
        </w:rPr>
        <w:t xml:space="preserve">Приказ от </w:t>
      </w:r>
      <w:r>
        <w:rPr>
          <w:rFonts w:ascii="Times New Roman" w:eastAsiaTheme="minorHAnsi" w:hAnsi="Times New Roman" w:cstheme="minorBidi"/>
          <w:sz w:val="24"/>
          <w:szCs w:val="24"/>
        </w:rPr>
        <w:t>1 июня 2015г. №336</w:t>
      </w:r>
      <w:r w:rsidRPr="00DA03E5">
        <w:rPr>
          <w:rFonts w:ascii="Times New Roman" w:eastAsiaTheme="minorHAnsi" w:hAnsi="Times New Roman" w:cstheme="minorBidi"/>
          <w:sz w:val="24"/>
          <w:szCs w:val="24"/>
        </w:rPr>
        <w:t>н.</w:t>
      </w:r>
    </w:p>
    <w:p w:rsidR="001F5F0F" w:rsidRPr="000C1E09" w:rsidRDefault="00CC0B5E" w:rsidP="00047CAF">
      <w:pPr>
        <w:pStyle w:val="a3"/>
        <w:tabs>
          <w:tab w:val="left" w:pos="0"/>
        </w:tabs>
        <w:suppressAutoHyphens/>
        <w:spacing w:line="240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C1E09">
        <w:rPr>
          <w:rFonts w:ascii="Times New Roman" w:eastAsiaTheme="minorHAnsi" w:hAnsi="Times New Roman" w:cstheme="minorBidi"/>
          <w:sz w:val="24"/>
          <w:szCs w:val="24"/>
        </w:rPr>
        <w:t>Т</w:t>
      </w:r>
      <w:r w:rsidR="00246F77" w:rsidRPr="000C1E09">
        <w:rPr>
          <w:rFonts w:ascii="Times New Roman" w:eastAsiaTheme="minorHAnsi" w:hAnsi="Times New Roman" w:cstheme="minorBidi"/>
          <w:sz w:val="24"/>
          <w:szCs w:val="24"/>
        </w:rPr>
        <w:t>ребования других действующих нормативно-технических документов.</w:t>
      </w:r>
    </w:p>
    <w:p w:rsidR="00481658" w:rsidRDefault="00481658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5F0F" w:rsidRPr="007B10BC" w:rsidRDefault="00CC0B5E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1F5F0F" w:rsidRPr="007B10BC" w:rsidRDefault="00CC0B5E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rFonts w:ascii="Times New Roman" w:hAnsi="Times New Roman" w:cs="Times New Roman"/>
          <w:b/>
          <w:sz w:val="24"/>
          <w:szCs w:val="24"/>
        </w:rPr>
        <w:t>5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1"/>
      <w:bookmarkEnd w:id="2"/>
      <w:bookmarkEnd w:id="3"/>
      <w:bookmarkEnd w:id="4"/>
      <w:bookmarkEnd w:id="5"/>
      <w:r w:rsidR="001F5F0F"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BC184D" w:rsidRPr="00CC0B5E" w:rsidRDefault="00CC0B5E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CC0B5E">
        <w:rPr>
          <w:rFonts w:ascii="Times New Roman" w:hAnsi="Times New Roman"/>
          <w:sz w:val="24"/>
          <w:szCs w:val="24"/>
        </w:rPr>
        <w:t>5</w:t>
      </w:r>
      <w:r w:rsidR="001F5F0F" w:rsidRPr="00CC0B5E">
        <w:rPr>
          <w:rFonts w:ascii="Times New Roman" w:hAnsi="Times New Roman"/>
          <w:sz w:val="24"/>
          <w:szCs w:val="24"/>
        </w:rPr>
        <w:t>.2.1.1.</w:t>
      </w:r>
      <w:r w:rsidR="001F2CF8" w:rsidRPr="00CC0B5E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Pr="00CC0B5E">
        <w:rPr>
          <w:rFonts w:ascii="Times New Roman" w:eastAsiaTheme="minorHAnsi" w:hAnsi="Times New Roman"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качество;</w:t>
      </w:r>
    </w:p>
    <w:p w:rsidR="007B3C01" w:rsidRDefault="00CC0B5E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B5E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1F5F0F" w:rsidRPr="00CC0B5E">
        <w:rPr>
          <w:rFonts w:ascii="Times New Roman" w:eastAsiaTheme="minorHAnsi" w:hAnsi="Times New Roman" w:cs="Times New Roman"/>
          <w:sz w:val="24"/>
          <w:szCs w:val="24"/>
          <w:lang w:eastAsia="en-US"/>
        </w:rPr>
        <w:t>.2.1.</w:t>
      </w:r>
      <w:r w:rsidR="00EA7263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1F5F0F" w:rsidRPr="00CC0B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CC0B5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обосновании стоимости работ Подрядчик должен указывать в сметной документации отдельной строкой общую планируемую стоимость оборудования и материалов, а также при оформлении документов о выполненных работах (актов, форм КС-2, КС-3 и т.п.), должна быть указана их фактическая стоимость (без НДС</w:t>
      </w:r>
      <w:r w:rsidR="001F5F0F" w:rsidRPr="00CC0B5E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CC0B5E" w:rsidRDefault="00EA7263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5.2.1.3</w:t>
      </w:r>
      <w:r w:rsidR="00CC0B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CC0B5E" w:rsidRPr="00CC0B5E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иметь свидетельство саморегулируемой организации (СРО) о допуске к работам</w:t>
      </w:r>
      <w:r w:rsidR="00A778D0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A778D0" w:rsidRPr="00CC0B5E" w:rsidRDefault="00A778D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BA136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BA136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A1366">
        <w:rPr>
          <w:rFonts w:ascii="Times New Roman" w:hAnsi="Times New Roman" w:cs="Times New Roman"/>
          <w:sz w:val="24"/>
          <w:szCs w:val="24"/>
        </w:rPr>
        <w:t xml:space="preserve"> </w:t>
      </w:r>
      <w:r w:rsidR="00DE2D13">
        <w:rPr>
          <w:rFonts w:ascii="Times New Roman" w:hAnsi="Times New Roman" w:cs="Times New Roman"/>
          <w:sz w:val="24"/>
          <w:szCs w:val="24"/>
        </w:rPr>
        <w:t>п.</w:t>
      </w:r>
      <w:r w:rsidRPr="00BA1366">
        <w:rPr>
          <w:rFonts w:ascii="Times New Roman" w:hAnsi="Times New Roman" w:cs="Times New Roman"/>
          <w:sz w:val="24"/>
          <w:szCs w:val="24"/>
        </w:rPr>
        <w:t xml:space="preserve"> </w:t>
      </w:r>
      <w:r w:rsidRPr="00BA1366">
        <w:rPr>
          <w:rFonts w:ascii="Times New Roman" w:hAnsi="Times New Roman" w:cs="Times New Roman"/>
          <w:color w:val="000000"/>
          <w:sz w:val="24"/>
          <w:szCs w:val="24"/>
        </w:rPr>
        <w:t>12.9. 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BA1366">
        <w:rPr>
          <w:rFonts w:ascii="Times New Roman" w:hAnsi="Times New Roman" w:cs="Times New Roman"/>
          <w:color w:val="000000"/>
          <w:sz w:val="24"/>
          <w:szCs w:val="24"/>
        </w:rPr>
        <w:t>Гидроизоляция строительных конструкций</w:t>
      </w:r>
      <w:r>
        <w:rPr>
          <w:rFonts w:ascii="Times New Roman" w:hAnsi="Times New Roman" w:cs="Times New Roman"/>
          <w:color w:val="000000"/>
          <w:sz w:val="24"/>
          <w:szCs w:val="24"/>
        </w:rPr>
        <w:t>»,</w:t>
      </w:r>
    </w:p>
    <w:p w:rsidR="007B3C01" w:rsidRPr="00CC0B5E" w:rsidRDefault="007B3C01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17">
        <w:rPr>
          <w:rFonts w:ascii="Times New Roman" w:hAnsi="Times New Roman" w:cs="Times New Roman"/>
          <w:sz w:val="24"/>
          <w:szCs w:val="24"/>
        </w:rPr>
        <w:t>– раздел III п.33.11</w:t>
      </w:r>
      <w:r w:rsidR="006F43E4" w:rsidRPr="00F74E17">
        <w:rPr>
          <w:rFonts w:ascii="Times New Roman" w:hAnsi="Times New Roman" w:cs="Times New Roman"/>
          <w:sz w:val="24"/>
          <w:szCs w:val="24"/>
        </w:rPr>
        <w:t>.</w:t>
      </w:r>
      <w:r w:rsidR="0014302D">
        <w:rPr>
          <w:rFonts w:ascii="Times New Roman" w:hAnsi="Times New Roman" w:cs="Times New Roman"/>
          <w:sz w:val="24"/>
          <w:szCs w:val="24"/>
        </w:rPr>
        <w:t xml:space="preserve"> «Объекты гидроэнергетики».</w:t>
      </w:r>
    </w:p>
    <w:p w:rsidR="001F5F0F" w:rsidRPr="00CC0B5E" w:rsidRDefault="00A778D0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8D0">
        <w:rPr>
          <w:rFonts w:ascii="Times New Roman" w:hAnsi="Times New Roman" w:cs="Times New Roman"/>
          <w:sz w:val="24"/>
          <w:szCs w:val="24"/>
        </w:rPr>
        <w:t>«Перечня видов работ…» утв. Приказом Министерства Регионального развития РФ от 30.12. 2009г. №624), которые оказывают влияние на безопасность оборудования, зданий, сооружений</w:t>
      </w:r>
      <w:r w:rsidR="00EA7263">
        <w:rPr>
          <w:rFonts w:ascii="Times New Roman" w:hAnsi="Times New Roman" w:cs="Times New Roman"/>
          <w:sz w:val="24"/>
          <w:szCs w:val="24"/>
        </w:rPr>
        <w:t>;</w:t>
      </w:r>
      <w:r w:rsidRPr="00A778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F0F" w:rsidRPr="00CC0B5E" w:rsidRDefault="0053315A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F5F0F" w:rsidRPr="00CC0B5E">
        <w:rPr>
          <w:rFonts w:ascii="Times New Roman" w:hAnsi="Times New Roman" w:cs="Times New Roman"/>
          <w:sz w:val="24"/>
          <w:szCs w:val="24"/>
        </w:rPr>
        <w:t>.2.1.</w:t>
      </w:r>
      <w:r w:rsidR="00EA726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.о</w:t>
      </w:r>
      <w:r w:rsidR="001F5F0F" w:rsidRPr="00CC0B5E">
        <w:rPr>
          <w:rFonts w:ascii="Times New Roman" w:hAnsi="Times New Roman" w:cs="Times New Roman"/>
          <w:sz w:val="24"/>
          <w:szCs w:val="24"/>
        </w:rPr>
        <w:t>беспечить соответствие сметной документации требованиям системы        ценообразования, принятой в</w:t>
      </w:r>
      <w:r w:rsidR="009D6B5C">
        <w:rPr>
          <w:rFonts w:ascii="Times New Roman" w:hAnsi="Times New Roman" w:cs="Times New Roman"/>
          <w:sz w:val="24"/>
          <w:szCs w:val="24"/>
        </w:rPr>
        <w:t xml:space="preserve"> ПАО</w:t>
      </w:r>
      <w:r w:rsidR="001F5F0F" w:rsidRPr="00CC0B5E">
        <w:rPr>
          <w:rFonts w:ascii="Times New Roman" w:hAnsi="Times New Roman" w:cs="Times New Roman"/>
          <w:sz w:val="24"/>
          <w:szCs w:val="24"/>
        </w:rPr>
        <w:t xml:space="preserve"> «ТГК-1»;</w:t>
      </w:r>
    </w:p>
    <w:p w:rsidR="001F5F0F" w:rsidRPr="00CC0B5E" w:rsidRDefault="0053315A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F5F0F" w:rsidRPr="00CC0B5E">
        <w:rPr>
          <w:rFonts w:ascii="Times New Roman" w:hAnsi="Times New Roman" w:cs="Times New Roman"/>
          <w:sz w:val="24"/>
          <w:szCs w:val="24"/>
        </w:rPr>
        <w:t>.2.1.</w:t>
      </w:r>
      <w:r w:rsidR="00EA726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1F5F0F" w:rsidRPr="00CC0B5E">
        <w:rPr>
          <w:rFonts w:ascii="Times New Roman" w:hAnsi="Times New Roman" w:cs="Times New Roman"/>
          <w:sz w:val="24"/>
          <w:szCs w:val="24"/>
        </w:rPr>
        <w:t>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F5F0F" w:rsidRPr="00CC0B5E" w:rsidRDefault="0053315A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F5F0F" w:rsidRPr="00CC0B5E">
        <w:rPr>
          <w:rFonts w:ascii="Times New Roman" w:hAnsi="Times New Roman" w:cs="Times New Roman"/>
          <w:sz w:val="24"/>
          <w:szCs w:val="24"/>
        </w:rPr>
        <w:t>.2.1.</w:t>
      </w:r>
      <w:r w:rsidR="00EA7263">
        <w:rPr>
          <w:rFonts w:ascii="Times New Roman" w:hAnsi="Times New Roman" w:cs="Times New Roman"/>
          <w:sz w:val="24"/>
          <w:szCs w:val="24"/>
        </w:rPr>
        <w:t>6</w:t>
      </w:r>
      <w:r w:rsidR="001F5F0F" w:rsidRPr="00CC0B5E">
        <w:rPr>
          <w:rFonts w:ascii="Times New Roman" w:hAnsi="Times New Roman" w:cs="Times New Roman"/>
          <w:sz w:val="24"/>
          <w:szCs w:val="24"/>
        </w:rPr>
        <w:t xml:space="preserve">. </w:t>
      </w:r>
      <w:r w:rsidRPr="0053315A">
        <w:rPr>
          <w:rFonts w:ascii="Times New Roman" w:hAnsi="Times New Roman" w:cs="Times New Roman"/>
          <w:sz w:val="24"/>
          <w:szCs w:val="24"/>
        </w:rPr>
        <w:t xml:space="preserve">персонал должен иметь соответствующую квалификацию для осуществления строительных, монтажных, специальных, ремонтных, пуско-наладочных работ (дипломированные специалисты с опытом работы не менее 3 последних лет по указанному </w:t>
      </w:r>
      <w:r w:rsidRPr="0053315A">
        <w:rPr>
          <w:rFonts w:ascii="Times New Roman" w:hAnsi="Times New Roman" w:cs="Times New Roman"/>
          <w:sz w:val="24"/>
          <w:szCs w:val="24"/>
        </w:rPr>
        <w:lastRenderedPageBreak/>
        <w:t>профилю, сварщики 5-6 разряда, слесари по ремонту электротехнического оборудования 4-6 разряда и т.д.</w:t>
      </w:r>
      <w:r>
        <w:rPr>
          <w:rFonts w:ascii="Times New Roman" w:hAnsi="Times New Roman" w:cs="Times New Roman"/>
          <w:sz w:val="24"/>
          <w:szCs w:val="24"/>
        </w:rPr>
        <w:t>)</w:t>
      </w:r>
      <w:r w:rsidR="001F5F0F" w:rsidRPr="00CC0B5E">
        <w:rPr>
          <w:rFonts w:ascii="Times New Roman" w:hAnsi="Times New Roman" w:cs="Times New Roman"/>
          <w:sz w:val="24"/>
          <w:szCs w:val="24"/>
        </w:rPr>
        <w:t>;</w:t>
      </w:r>
    </w:p>
    <w:p w:rsidR="001F5F0F" w:rsidRPr="00CC0B5E" w:rsidRDefault="0053315A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F5F0F" w:rsidRPr="00CC0B5E">
        <w:rPr>
          <w:rFonts w:ascii="Times New Roman" w:hAnsi="Times New Roman" w:cs="Times New Roman"/>
          <w:sz w:val="24"/>
          <w:szCs w:val="24"/>
        </w:rPr>
        <w:t>.2.1.</w:t>
      </w:r>
      <w:r w:rsidR="00EA7263">
        <w:rPr>
          <w:rFonts w:ascii="Times New Roman" w:hAnsi="Times New Roman" w:cs="Times New Roman"/>
          <w:sz w:val="24"/>
          <w:szCs w:val="24"/>
        </w:rPr>
        <w:t>7</w:t>
      </w:r>
      <w:r w:rsidR="001F5F0F" w:rsidRPr="00CC0B5E">
        <w:rPr>
          <w:rFonts w:ascii="Times New Roman" w:hAnsi="Times New Roman" w:cs="Times New Roman"/>
          <w:sz w:val="24"/>
          <w:szCs w:val="24"/>
        </w:rPr>
        <w:t xml:space="preserve">. </w:t>
      </w:r>
      <w:r w:rsidRPr="0053315A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</w:t>
      </w:r>
      <w:r w:rsidR="001F5F0F" w:rsidRPr="00CC0B5E">
        <w:rPr>
          <w:rFonts w:ascii="Times New Roman" w:hAnsi="Times New Roman" w:cs="Times New Roman"/>
          <w:sz w:val="24"/>
          <w:szCs w:val="24"/>
        </w:rPr>
        <w:t>);</w:t>
      </w:r>
    </w:p>
    <w:p w:rsidR="001F5F0F" w:rsidRPr="00CC0B5E" w:rsidRDefault="0053315A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F5F0F" w:rsidRPr="00CC0B5E">
        <w:rPr>
          <w:rFonts w:ascii="Times New Roman" w:hAnsi="Times New Roman" w:cs="Times New Roman"/>
          <w:sz w:val="24"/>
          <w:szCs w:val="24"/>
        </w:rPr>
        <w:t>.2.1.</w:t>
      </w:r>
      <w:r w:rsidR="00EA7263">
        <w:rPr>
          <w:rFonts w:ascii="Times New Roman" w:hAnsi="Times New Roman" w:cs="Times New Roman"/>
          <w:sz w:val="24"/>
          <w:szCs w:val="24"/>
        </w:rPr>
        <w:t>8</w:t>
      </w:r>
      <w:r w:rsidR="001F5F0F" w:rsidRPr="00CC0B5E">
        <w:rPr>
          <w:rFonts w:ascii="Times New Roman" w:hAnsi="Times New Roman" w:cs="Times New Roman"/>
          <w:sz w:val="24"/>
          <w:szCs w:val="24"/>
        </w:rPr>
        <w:t xml:space="preserve">. </w:t>
      </w:r>
      <w:r w:rsidRPr="0053315A">
        <w:rPr>
          <w:rFonts w:ascii="Times New Roman" w:hAnsi="Times New Roman" w:cs="Times New Roman"/>
          <w:sz w:val="24"/>
          <w:szCs w:val="24"/>
        </w:rPr>
        <w:t>работники подрядчика должны быть ознаком</w:t>
      </w:r>
      <w:r w:rsidR="009D6B5C">
        <w:rPr>
          <w:rFonts w:ascii="Times New Roman" w:hAnsi="Times New Roman" w:cs="Times New Roman"/>
          <w:sz w:val="24"/>
          <w:szCs w:val="24"/>
        </w:rPr>
        <w:t xml:space="preserve">лены с Экологической политикой </w:t>
      </w:r>
      <w:r w:rsidR="005D0762">
        <w:rPr>
          <w:rFonts w:ascii="Times New Roman" w:hAnsi="Times New Roman" w:cs="Times New Roman"/>
          <w:sz w:val="24"/>
          <w:szCs w:val="24"/>
        </w:rPr>
        <w:br/>
      </w:r>
      <w:r w:rsidR="009D6B5C">
        <w:rPr>
          <w:rFonts w:ascii="Times New Roman" w:hAnsi="Times New Roman" w:cs="Times New Roman"/>
          <w:sz w:val="24"/>
          <w:szCs w:val="24"/>
        </w:rPr>
        <w:t>П</w:t>
      </w:r>
      <w:r w:rsidRPr="0053315A">
        <w:rPr>
          <w:rFonts w:ascii="Times New Roman" w:hAnsi="Times New Roman" w:cs="Times New Roman"/>
          <w:sz w:val="24"/>
          <w:szCs w:val="24"/>
        </w:rPr>
        <w:t xml:space="preserve">АО «ТГК-1», подрядчик должен принимать необходимые меры по соблюдению обязательств этой политики в рамках деятельности, определенной настоящим </w:t>
      </w:r>
      <w:r w:rsidR="000C1E09">
        <w:rPr>
          <w:rFonts w:ascii="Times New Roman" w:hAnsi="Times New Roman" w:cs="Times New Roman"/>
          <w:sz w:val="24"/>
          <w:szCs w:val="24"/>
        </w:rPr>
        <w:t>Т</w:t>
      </w:r>
      <w:r w:rsidRPr="0053315A">
        <w:rPr>
          <w:rFonts w:ascii="Times New Roman" w:hAnsi="Times New Roman" w:cs="Times New Roman"/>
          <w:sz w:val="24"/>
          <w:szCs w:val="24"/>
        </w:rPr>
        <w:t>ехническим заданием</w:t>
      </w:r>
      <w:r w:rsidR="001F5F0F" w:rsidRPr="00CC0B5E">
        <w:rPr>
          <w:rFonts w:ascii="Times New Roman" w:hAnsi="Times New Roman" w:cs="Times New Roman"/>
          <w:sz w:val="24"/>
          <w:szCs w:val="24"/>
        </w:rPr>
        <w:t>;</w:t>
      </w:r>
    </w:p>
    <w:p w:rsidR="001F5F0F" w:rsidRPr="00CC0B5E" w:rsidRDefault="0053315A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F5F0F" w:rsidRPr="00CC0B5E">
        <w:rPr>
          <w:rFonts w:ascii="Times New Roman" w:hAnsi="Times New Roman" w:cs="Times New Roman"/>
          <w:sz w:val="24"/>
          <w:szCs w:val="24"/>
        </w:rPr>
        <w:t>.2.1.</w:t>
      </w:r>
      <w:r w:rsidR="00EA726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3315A">
        <w:rPr>
          <w:rFonts w:ascii="Times New Roman" w:hAnsi="Times New Roman" w:cs="Times New Roman"/>
          <w:sz w:val="24"/>
          <w:szCs w:val="24"/>
        </w:rPr>
        <w:t>подрядч</w:t>
      </w:r>
      <w:r w:rsidR="009D6B5C">
        <w:rPr>
          <w:rFonts w:ascii="Times New Roman" w:hAnsi="Times New Roman" w:cs="Times New Roman"/>
          <w:sz w:val="24"/>
          <w:szCs w:val="24"/>
        </w:rPr>
        <w:t>ик обязан соблюдать требования П</w:t>
      </w:r>
      <w:r w:rsidRPr="0053315A">
        <w:rPr>
          <w:rFonts w:ascii="Times New Roman" w:hAnsi="Times New Roman" w:cs="Times New Roman"/>
          <w:sz w:val="24"/>
          <w:szCs w:val="24"/>
        </w:rPr>
        <w:t>АО «ТГК-1» по управлению значимыми экологическими аспектами в рамках деятельности, определенной настоящим техническим заданием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5F0F" w:rsidRDefault="0053315A" w:rsidP="003F0BF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F5F0F" w:rsidRPr="00CC0B5E">
        <w:rPr>
          <w:rFonts w:ascii="Times New Roman" w:hAnsi="Times New Roman" w:cs="Times New Roman"/>
          <w:sz w:val="24"/>
          <w:szCs w:val="24"/>
        </w:rPr>
        <w:t>.2.1.</w:t>
      </w:r>
      <w:r w:rsidR="00EA7263">
        <w:rPr>
          <w:rFonts w:ascii="Times New Roman" w:hAnsi="Times New Roman" w:cs="Times New Roman"/>
          <w:sz w:val="24"/>
          <w:szCs w:val="24"/>
        </w:rPr>
        <w:t>10</w:t>
      </w:r>
      <w:r w:rsidR="001F5F0F" w:rsidRPr="00CC0B5E">
        <w:rPr>
          <w:rFonts w:ascii="Times New Roman" w:hAnsi="Times New Roman" w:cs="Times New Roman"/>
          <w:sz w:val="24"/>
          <w:szCs w:val="24"/>
        </w:rPr>
        <w:t xml:space="preserve">. </w:t>
      </w:r>
      <w:r w:rsidR="00BC184D" w:rsidRPr="00CC0B5E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</w:t>
      </w:r>
      <w:r w:rsidR="000C1E09">
        <w:rPr>
          <w:rFonts w:ascii="Times New Roman" w:hAnsi="Times New Roman" w:cs="Times New Roman"/>
          <w:sz w:val="24"/>
          <w:szCs w:val="24"/>
        </w:rPr>
        <w:t>азчиком при условии выполнения П</w:t>
      </w:r>
      <w:r w:rsidR="00BC184D" w:rsidRPr="00CC0B5E">
        <w:rPr>
          <w:rFonts w:ascii="Times New Roman" w:hAnsi="Times New Roman" w:cs="Times New Roman"/>
          <w:sz w:val="24"/>
          <w:szCs w:val="24"/>
        </w:rPr>
        <w:t>одрядчиком указанных выше требований.</w:t>
      </w:r>
    </w:p>
    <w:p w:rsidR="00EA7263" w:rsidRPr="00CC0B5E" w:rsidRDefault="00EA7263" w:rsidP="00EA7263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CC0B5E">
        <w:rPr>
          <w:rFonts w:ascii="Times New Roman" w:eastAsiaTheme="minorHAnsi" w:hAnsi="Times New Roman"/>
          <w:sz w:val="24"/>
          <w:szCs w:val="24"/>
        </w:rPr>
        <w:t>5</w:t>
      </w:r>
      <w:r>
        <w:rPr>
          <w:rFonts w:ascii="Times New Roman" w:eastAsiaTheme="minorHAnsi" w:hAnsi="Times New Roman"/>
          <w:sz w:val="24"/>
          <w:szCs w:val="24"/>
        </w:rPr>
        <w:t>.2.1.11</w:t>
      </w:r>
      <w:r w:rsidRPr="00CC0B5E">
        <w:rPr>
          <w:rFonts w:ascii="Times New Roman" w:eastAsiaTheme="minorHAnsi" w:hAnsi="Times New Roman"/>
          <w:sz w:val="24"/>
          <w:szCs w:val="24"/>
        </w:rPr>
        <w:t>. наличие у работников подрядной организации однотипной спецодежды с названием и логотипом организации - подрядчика пр</w:t>
      </w:r>
      <w:r w:rsidR="009D6B5C">
        <w:rPr>
          <w:rFonts w:ascii="Times New Roman" w:eastAsiaTheme="minorHAnsi" w:hAnsi="Times New Roman"/>
          <w:sz w:val="24"/>
          <w:szCs w:val="24"/>
        </w:rPr>
        <w:t>и выполнении работ на объектах П</w:t>
      </w:r>
      <w:r w:rsidRPr="00CC0B5E">
        <w:rPr>
          <w:rFonts w:ascii="Times New Roman" w:eastAsiaTheme="minorHAnsi" w:hAnsi="Times New Roman"/>
          <w:sz w:val="24"/>
          <w:szCs w:val="24"/>
        </w:rPr>
        <w:t>АО «ТГК-1;</w:t>
      </w:r>
    </w:p>
    <w:p w:rsidR="003C0988" w:rsidRDefault="003C0988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1F5F0F" w:rsidRPr="007B10BC" w:rsidRDefault="0053315A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6"/>
      <w:bookmarkEnd w:id="7"/>
      <w:bookmarkEnd w:id="8"/>
      <w:bookmarkEnd w:id="9"/>
      <w:bookmarkEnd w:id="10"/>
      <w:r w:rsidR="001F5F0F"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53315A" w:rsidRPr="0053315A" w:rsidRDefault="0053315A" w:rsidP="0053315A">
      <w:pPr>
        <w:pStyle w:val="a3"/>
        <w:numPr>
          <w:ilvl w:val="0"/>
          <w:numId w:val="17"/>
        </w:numPr>
        <w:suppressAutoHyphens/>
        <w:spacing w:after="0" w:line="216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3315A" w:rsidRPr="0053315A" w:rsidRDefault="0053315A" w:rsidP="0053315A">
      <w:pPr>
        <w:pStyle w:val="a3"/>
        <w:numPr>
          <w:ilvl w:val="0"/>
          <w:numId w:val="17"/>
        </w:numPr>
        <w:suppressAutoHyphens/>
        <w:spacing w:after="0" w:line="216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3315A" w:rsidRPr="0053315A" w:rsidRDefault="0053315A" w:rsidP="0053315A">
      <w:pPr>
        <w:pStyle w:val="a3"/>
        <w:numPr>
          <w:ilvl w:val="0"/>
          <w:numId w:val="17"/>
        </w:numPr>
        <w:suppressAutoHyphens/>
        <w:spacing w:after="0" w:line="216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3315A" w:rsidRPr="0053315A" w:rsidRDefault="0053315A" w:rsidP="0053315A">
      <w:pPr>
        <w:pStyle w:val="a3"/>
        <w:numPr>
          <w:ilvl w:val="0"/>
          <w:numId w:val="17"/>
        </w:numPr>
        <w:suppressAutoHyphens/>
        <w:spacing w:after="0" w:line="216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3315A" w:rsidRPr="0053315A" w:rsidRDefault="0053315A" w:rsidP="0053315A">
      <w:pPr>
        <w:pStyle w:val="a3"/>
        <w:numPr>
          <w:ilvl w:val="0"/>
          <w:numId w:val="17"/>
        </w:numPr>
        <w:suppressAutoHyphens/>
        <w:spacing w:after="0" w:line="216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3315A" w:rsidRPr="0053315A" w:rsidRDefault="0053315A" w:rsidP="0053315A">
      <w:pPr>
        <w:pStyle w:val="a3"/>
        <w:numPr>
          <w:ilvl w:val="1"/>
          <w:numId w:val="17"/>
        </w:numPr>
        <w:suppressAutoHyphens/>
        <w:spacing w:after="0" w:line="216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3315A" w:rsidRPr="0053315A" w:rsidRDefault="0053315A" w:rsidP="0053315A">
      <w:pPr>
        <w:pStyle w:val="a3"/>
        <w:numPr>
          <w:ilvl w:val="1"/>
          <w:numId w:val="17"/>
        </w:numPr>
        <w:suppressAutoHyphens/>
        <w:spacing w:after="0" w:line="216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3315A" w:rsidRPr="0053315A" w:rsidRDefault="0053315A" w:rsidP="0053315A">
      <w:pPr>
        <w:pStyle w:val="a3"/>
        <w:numPr>
          <w:ilvl w:val="2"/>
          <w:numId w:val="17"/>
        </w:numPr>
        <w:suppressAutoHyphens/>
        <w:spacing w:after="0" w:line="216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3315A" w:rsidRPr="0053315A" w:rsidRDefault="0053315A" w:rsidP="0053315A">
      <w:pPr>
        <w:pStyle w:val="a3"/>
        <w:numPr>
          <w:ilvl w:val="2"/>
          <w:numId w:val="17"/>
        </w:numPr>
        <w:suppressAutoHyphens/>
        <w:spacing w:after="0" w:line="216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самостоятельно выполнять устройство необходимых лесов и подмостей;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 xml:space="preserve">организовать своевременное оформление и ведение документации в соответствии разделом 5.3. </w:t>
      </w:r>
      <w:r w:rsidR="000C1E09">
        <w:rPr>
          <w:rFonts w:ascii="Times New Roman" w:hAnsi="Times New Roman" w:cs="Times New Roman"/>
          <w:sz w:val="24"/>
          <w:szCs w:val="24"/>
        </w:rPr>
        <w:t xml:space="preserve"> данного Т</w:t>
      </w:r>
      <w:r w:rsidRPr="0053315A">
        <w:rPr>
          <w:rFonts w:ascii="Times New Roman" w:hAnsi="Times New Roman" w:cs="Times New Roman"/>
          <w:sz w:val="24"/>
          <w:szCs w:val="24"/>
        </w:rPr>
        <w:t>ехнического задания;</w:t>
      </w:r>
    </w:p>
    <w:p w:rsid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F00578" w:rsidRPr="00F00578" w:rsidRDefault="00F00578" w:rsidP="00F00578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Обеспечить охрану, содержание, постоянную уборку территории строительной площадки, зданий и сооружений, а также финишную уборку территории и всех помещений объекта перед сдачей его Заказчику.</w:t>
      </w:r>
    </w:p>
    <w:p w:rsidR="00F00578" w:rsidRPr="00F00578" w:rsidRDefault="00F00578" w:rsidP="00F00578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При выполнении Работ использовать приспособления, технику и материалы, отвечающие современному уровню строительства.</w:t>
      </w:r>
    </w:p>
    <w:p w:rsidR="00F00578" w:rsidRPr="00F00578" w:rsidRDefault="00F00578" w:rsidP="00F00578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Обеспечить необходимое количество персонала для качественного выполнения работ. в указанные сроки, а также персонала, имеющего право выполнения специальных работ.</w:t>
      </w:r>
    </w:p>
    <w:p w:rsidR="00F00578" w:rsidRPr="00F00578" w:rsidRDefault="00F00578" w:rsidP="00F00578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Обеспечить оформление и сдачу исполнительной документации.</w:t>
      </w:r>
    </w:p>
    <w:p w:rsidR="00F00578" w:rsidRPr="00F00578" w:rsidRDefault="00F00578" w:rsidP="00F00578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При производстве работ, организация-подрядчик принимает на себя следующие обязательства:</w:t>
      </w:r>
    </w:p>
    <w:p w:rsidR="00F00578" w:rsidRPr="00F00578" w:rsidRDefault="00F00578" w:rsidP="00F0057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 xml:space="preserve">– Осуществление строительного контроля за проведением работ, в том числе: </w:t>
      </w:r>
    </w:p>
    <w:p w:rsidR="00F00578" w:rsidRPr="00F00578" w:rsidRDefault="00F00578" w:rsidP="00F0057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– Контроль качества работ (соблюдение требований СНиП, государственных стандартов, технологии производства работ);</w:t>
      </w:r>
    </w:p>
    <w:p w:rsidR="00F00578" w:rsidRPr="00F00578" w:rsidRDefault="00F00578" w:rsidP="00F0057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lastRenderedPageBreak/>
        <w:t>– Надзор за соответствием выполняемых строительно-монтажных работ и применяемых материалов, изделий, конструкций и оборудования утвержденным проектным решениям;</w:t>
      </w:r>
    </w:p>
    <w:p w:rsidR="00F00578" w:rsidRPr="00F00578" w:rsidRDefault="00F00578" w:rsidP="00F0057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– Контроль соблюдения исполнителем работ правил складирования и хранения применяемых материалов, изделий и оборудования в соответствии с ППР и нормативными документами;</w:t>
      </w:r>
    </w:p>
    <w:p w:rsidR="00F00578" w:rsidRPr="00F00578" w:rsidRDefault="00F00578" w:rsidP="00F0057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– Приемка выполненных работ у субподрядчиков с подписанием соответствующих актов (скрытых работ, испытаний, промежуточной приемки ответственных конструкций зданий и сооружений);</w:t>
      </w:r>
    </w:p>
    <w:p w:rsidR="00F00578" w:rsidRPr="00F00578" w:rsidRDefault="00F00578" w:rsidP="00F0057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– Контроль наличия (комплектности) и правильности ведения исполнителем работ исполнительной документации;</w:t>
      </w:r>
    </w:p>
    <w:p w:rsidR="00F00578" w:rsidRPr="00F00578" w:rsidRDefault="00F00578" w:rsidP="00F0057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– Составление перечней необходимой исполнительной документации по видам работ и ведением актуального реестра исполнительной документации;</w:t>
      </w:r>
    </w:p>
    <w:p w:rsidR="00F00578" w:rsidRPr="00F00578" w:rsidRDefault="00F00578" w:rsidP="00F0057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 xml:space="preserve">– Проверка наличия у исполнителя работ документов о качестве (сертификатов в установленных случаях) на применяемые им материалы, изделия и оборудование, документированных результатов входного контроля и лабораторных испытаний. </w:t>
      </w:r>
    </w:p>
    <w:p w:rsidR="00F00578" w:rsidRPr="00F00578" w:rsidRDefault="00F00578" w:rsidP="00F0057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– Координация (при необходимости) по согласованию документации с техническими специалистами Заказчика.</w:t>
      </w:r>
    </w:p>
    <w:p w:rsidR="00F00578" w:rsidRPr="00F00578" w:rsidRDefault="00F00578" w:rsidP="00F0057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8">
        <w:rPr>
          <w:rFonts w:ascii="Times New Roman" w:hAnsi="Times New Roman" w:cs="Times New Roman"/>
          <w:sz w:val="24"/>
          <w:szCs w:val="24"/>
        </w:rPr>
        <w:t>– Осуществление операционного контроля в процессе выполнения и завершения операций.</w:t>
      </w:r>
    </w:p>
    <w:p w:rsidR="0053315A" w:rsidRPr="0053315A" w:rsidRDefault="000C1E09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3315A" w:rsidRPr="0053315A">
        <w:rPr>
          <w:rFonts w:ascii="Times New Roman" w:hAnsi="Times New Roman" w:cs="Times New Roman"/>
          <w:sz w:val="24"/>
          <w:szCs w:val="24"/>
        </w:rPr>
        <w:t>ыбор исполнителя работ при прочих равных условиях будет проводиться</w:t>
      </w:r>
      <w:r w:rsidR="00ED6F4E" w:rsidRPr="00ED6F4E">
        <w:rPr>
          <w:rFonts w:ascii="Times New Roman" w:hAnsi="Times New Roman" w:cs="Times New Roman"/>
          <w:sz w:val="24"/>
          <w:szCs w:val="24"/>
        </w:rPr>
        <w:t xml:space="preserve"> </w:t>
      </w:r>
      <w:r w:rsidR="00ED6F4E">
        <w:rPr>
          <w:rFonts w:ascii="Times New Roman" w:hAnsi="Times New Roman" w:cs="Times New Roman"/>
          <w:sz w:val="24"/>
          <w:szCs w:val="24"/>
        </w:rPr>
        <w:t>по</w:t>
      </w:r>
      <w:r w:rsidR="0053315A" w:rsidRPr="0053315A">
        <w:rPr>
          <w:rFonts w:ascii="Times New Roman" w:hAnsi="Times New Roman" w:cs="Times New Roman"/>
          <w:sz w:val="24"/>
          <w:szCs w:val="24"/>
        </w:rPr>
        <w:t xml:space="preserve"> следующим критериям с учетом приоритета в порядке убывания:</w:t>
      </w:r>
    </w:p>
    <w:p w:rsidR="0053315A" w:rsidRPr="0053315A" w:rsidRDefault="0053315A" w:rsidP="0053315A">
      <w:pPr>
        <w:widowControl/>
        <w:numPr>
          <w:ilvl w:val="4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53315A" w:rsidRPr="0053315A" w:rsidRDefault="0053315A" w:rsidP="0053315A">
      <w:pPr>
        <w:widowControl/>
        <w:numPr>
          <w:ilvl w:val="4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3315A" w:rsidRPr="0053315A" w:rsidRDefault="0053315A" w:rsidP="0053315A">
      <w:pPr>
        <w:widowControl/>
        <w:numPr>
          <w:ilvl w:val="4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3315A" w:rsidRDefault="0053315A" w:rsidP="0053315A">
      <w:pPr>
        <w:widowControl/>
        <w:numPr>
          <w:ilvl w:val="4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047CAF" w:rsidRPr="00CC0B5E" w:rsidRDefault="00047CA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15A" w:rsidRPr="0053315A" w:rsidRDefault="0053315A" w:rsidP="0053315A">
      <w:pPr>
        <w:widowControl/>
        <w:numPr>
          <w:ilvl w:val="1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15A">
        <w:rPr>
          <w:rFonts w:ascii="Times New Roman" w:hAnsi="Times New Roman" w:cs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:rsidR="0053315A" w:rsidRPr="0053315A" w:rsidRDefault="0053315A" w:rsidP="0053315A">
      <w:pPr>
        <w:widowControl/>
        <w:numPr>
          <w:ilvl w:val="2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Приемка выполненных работ произ</w:t>
      </w:r>
      <w:r w:rsidR="000C1E09">
        <w:rPr>
          <w:rFonts w:ascii="Times New Roman" w:hAnsi="Times New Roman" w:cs="Times New Roman"/>
          <w:sz w:val="24"/>
          <w:szCs w:val="24"/>
        </w:rPr>
        <w:t>водится комиссией, назначаемой З</w:t>
      </w:r>
      <w:r w:rsidRPr="0053315A">
        <w:rPr>
          <w:rFonts w:ascii="Times New Roman" w:hAnsi="Times New Roman" w:cs="Times New Roman"/>
          <w:sz w:val="24"/>
          <w:szCs w:val="24"/>
        </w:rPr>
        <w:t>аказчиком.</w:t>
      </w:r>
    </w:p>
    <w:p w:rsidR="0053315A" w:rsidRPr="0053315A" w:rsidRDefault="0053315A" w:rsidP="0053315A">
      <w:pPr>
        <w:widowControl/>
        <w:numPr>
          <w:ilvl w:val="2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Подрядчик обязан обеспечить своевременную сд</w:t>
      </w:r>
      <w:r w:rsidR="000C1E09">
        <w:rPr>
          <w:rFonts w:ascii="Times New Roman" w:hAnsi="Times New Roman" w:cs="Times New Roman"/>
          <w:sz w:val="24"/>
          <w:szCs w:val="24"/>
        </w:rPr>
        <w:t>ачу выполненных работ комиссии З</w:t>
      </w:r>
      <w:r w:rsidRPr="0053315A">
        <w:rPr>
          <w:rFonts w:ascii="Times New Roman" w:hAnsi="Times New Roman" w:cs="Times New Roman"/>
          <w:sz w:val="24"/>
          <w:szCs w:val="24"/>
        </w:rPr>
        <w:t>аказчика.</w:t>
      </w:r>
    </w:p>
    <w:p w:rsidR="0053315A" w:rsidRPr="0053315A" w:rsidRDefault="0053315A" w:rsidP="0053315A">
      <w:pPr>
        <w:widowControl/>
        <w:numPr>
          <w:ilvl w:val="2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Подрядчик письме</w:t>
      </w:r>
      <w:r w:rsidR="000C1E09">
        <w:rPr>
          <w:rFonts w:ascii="Times New Roman" w:hAnsi="Times New Roman" w:cs="Times New Roman"/>
          <w:sz w:val="24"/>
          <w:szCs w:val="24"/>
        </w:rPr>
        <w:t>нно заблаговременно уведомляет З</w:t>
      </w:r>
      <w:r w:rsidRPr="0053315A">
        <w:rPr>
          <w:rFonts w:ascii="Times New Roman" w:hAnsi="Times New Roman" w:cs="Times New Roman"/>
          <w:sz w:val="24"/>
          <w:szCs w:val="24"/>
        </w:rPr>
        <w:t>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</w:t>
      </w:r>
      <w:r w:rsidR="000C1E09">
        <w:rPr>
          <w:rFonts w:ascii="Times New Roman" w:hAnsi="Times New Roman" w:cs="Times New Roman"/>
          <w:sz w:val="24"/>
          <w:szCs w:val="24"/>
        </w:rPr>
        <w:t>е работ выполнено без принятия Заказчиком (З</w:t>
      </w:r>
      <w:r w:rsidRPr="0053315A">
        <w:rPr>
          <w:rFonts w:ascii="Times New Roman" w:hAnsi="Times New Roman" w:cs="Times New Roman"/>
          <w:sz w:val="24"/>
          <w:szCs w:val="24"/>
        </w:rPr>
        <w:t xml:space="preserve">аказчик не был информирован об этом или </w:t>
      </w:r>
      <w:r w:rsidR="000C1E09">
        <w:rPr>
          <w:rFonts w:ascii="Times New Roman" w:hAnsi="Times New Roman" w:cs="Times New Roman"/>
          <w:sz w:val="24"/>
          <w:szCs w:val="24"/>
        </w:rPr>
        <w:t>информирован с опозданием), то Подрядчик по требованию З</w:t>
      </w:r>
      <w:r w:rsidRPr="0053315A">
        <w:rPr>
          <w:rFonts w:ascii="Times New Roman" w:hAnsi="Times New Roman" w:cs="Times New Roman"/>
          <w:sz w:val="24"/>
          <w:szCs w:val="24"/>
        </w:rPr>
        <w:t>аказчика должен организовать за свой счет открытие любой части с</w:t>
      </w:r>
      <w:r w:rsidR="000C1E09">
        <w:rPr>
          <w:rFonts w:ascii="Times New Roman" w:hAnsi="Times New Roman" w:cs="Times New Roman"/>
          <w:sz w:val="24"/>
          <w:szCs w:val="24"/>
        </w:rPr>
        <w:t>крытых работ согласно указанию З</w:t>
      </w:r>
      <w:r w:rsidRPr="0053315A">
        <w:rPr>
          <w:rFonts w:ascii="Times New Roman" w:hAnsi="Times New Roman" w:cs="Times New Roman"/>
          <w:sz w:val="24"/>
          <w:szCs w:val="24"/>
        </w:rPr>
        <w:t>аказчика, а затем восстановить ее.</w:t>
      </w:r>
    </w:p>
    <w:p w:rsidR="0053315A" w:rsidRPr="0053315A" w:rsidRDefault="0053315A" w:rsidP="0053315A">
      <w:pPr>
        <w:widowControl/>
        <w:numPr>
          <w:ilvl w:val="2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</w:t>
      </w:r>
      <w:r w:rsidR="000C1E09">
        <w:rPr>
          <w:rFonts w:ascii="Times New Roman" w:hAnsi="Times New Roman" w:cs="Times New Roman"/>
          <w:sz w:val="24"/>
          <w:szCs w:val="24"/>
        </w:rPr>
        <w:t>т) оформление и предоставление З</w:t>
      </w:r>
      <w:r w:rsidRPr="0053315A">
        <w:rPr>
          <w:rFonts w:ascii="Times New Roman" w:hAnsi="Times New Roman" w:cs="Times New Roman"/>
          <w:sz w:val="24"/>
          <w:szCs w:val="24"/>
        </w:rPr>
        <w:t>аказчику документации: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акты приемки скрытых работ;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журналы производства работ;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перечень дополнительных работ, не предусмотренных проектом.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акты входного контроля, сертификаты соответствия на использованные в процесс</w:t>
      </w:r>
      <w:r w:rsidR="005D0762">
        <w:rPr>
          <w:rFonts w:ascii="Times New Roman" w:hAnsi="Times New Roman" w:cs="Times New Roman"/>
          <w:sz w:val="24"/>
          <w:szCs w:val="24"/>
        </w:rPr>
        <w:t>е СМР материалы</w:t>
      </w:r>
      <w:r w:rsidRPr="0053315A">
        <w:rPr>
          <w:rFonts w:ascii="Times New Roman" w:hAnsi="Times New Roman" w:cs="Times New Roman"/>
          <w:sz w:val="24"/>
          <w:szCs w:val="24"/>
        </w:rPr>
        <w:t>;</w:t>
      </w:r>
    </w:p>
    <w:p w:rsidR="0053315A" w:rsidRP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акты об использовании для СМР материалов-заместителей;</w:t>
      </w:r>
    </w:p>
    <w:p w:rsidR="0053315A" w:rsidRDefault="0053315A" w:rsidP="0053315A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справку об устранении недоделок;</w:t>
      </w:r>
    </w:p>
    <w:p w:rsidR="0014302D" w:rsidRPr="0053315A" w:rsidRDefault="0014302D" w:rsidP="0014302D">
      <w:pPr>
        <w:widowControl/>
        <w:numPr>
          <w:ilvl w:val="3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02D">
        <w:rPr>
          <w:rFonts w:ascii="Times New Roman" w:hAnsi="Times New Roman" w:cs="Times New Roman"/>
          <w:sz w:val="24"/>
          <w:szCs w:val="24"/>
        </w:rPr>
        <w:lastRenderedPageBreak/>
        <w:t>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модернизации, объем и качество выполненных работ.</w:t>
      </w:r>
    </w:p>
    <w:p w:rsidR="0053315A" w:rsidRPr="0053315A" w:rsidRDefault="0053315A" w:rsidP="0053315A">
      <w:pPr>
        <w:widowControl/>
        <w:numPr>
          <w:ilvl w:val="2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До</w:t>
      </w:r>
      <w:r w:rsidR="000C1E09">
        <w:rPr>
          <w:rFonts w:ascii="Times New Roman" w:hAnsi="Times New Roman" w:cs="Times New Roman"/>
          <w:sz w:val="24"/>
          <w:szCs w:val="24"/>
        </w:rPr>
        <w:t>кументы должны быть подписаны: Заказчиком, Подрядчиком (Г</w:t>
      </w:r>
      <w:r w:rsidRPr="0053315A">
        <w:rPr>
          <w:rFonts w:ascii="Times New Roman" w:hAnsi="Times New Roman" w:cs="Times New Roman"/>
          <w:sz w:val="24"/>
          <w:szCs w:val="24"/>
        </w:rPr>
        <w:t>енеральн</w:t>
      </w:r>
      <w:r w:rsidR="000C1E09">
        <w:rPr>
          <w:rFonts w:ascii="Times New Roman" w:hAnsi="Times New Roman" w:cs="Times New Roman"/>
          <w:sz w:val="24"/>
          <w:szCs w:val="24"/>
        </w:rPr>
        <w:t>ым подрядчиком и при наличии – С</w:t>
      </w:r>
      <w:r w:rsidRPr="0053315A">
        <w:rPr>
          <w:rFonts w:ascii="Times New Roman" w:hAnsi="Times New Roman" w:cs="Times New Roman"/>
          <w:sz w:val="24"/>
          <w:szCs w:val="24"/>
        </w:rPr>
        <w:t>убподрядчиком).</w:t>
      </w:r>
    </w:p>
    <w:p w:rsidR="0053315A" w:rsidRPr="0053315A" w:rsidRDefault="0053315A" w:rsidP="0053315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15A" w:rsidRPr="0053315A" w:rsidRDefault="0053315A" w:rsidP="0053315A">
      <w:pPr>
        <w:widowControl/>
        <w:numPr>
          <w:ilvl w:val="1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15A">
        <w:rPr>
          <w:rFonts w:ascii="Times New Roman" w:hAnsi="Times New Roman" w:cs="Times New Roman"/>
          <w:b/>
          <w:sz w:val="24"/>
          <w:szCs w:val="24"/>
        </w:rPr>
        <w:t>Требования к генеральному подрядчику при привлечении субподрядчиков.</w:t>
      </w:r>
    </w:p>
    <w:p w:rsidR="0053315A" w:rsidRPr="0053315A" w:rsidRDefault="0053315A" w:rsidP="0053315A">
      <w:pPr>
        <w:widowControl/>
        <w:numPr>
          <w:ilvl w:val="2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услуг.</w:t>
      </w:r>
    </w:p>
    <w:p w:rsidR="0053315A" w:rsidRPr="0053315A" w:rsidRDefault="0053315A" w:rsidP="0053315A">
      <w:pPr>
        <w:widowControl/>
        <w:numPr>
          <w:ilvl w:val="2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3315A" w:rsidRPr="0053315A" w:rsidRDefault="0053315A" w:rsidP="0053315A">
      <w:pPr>
        <w:widowControl/>
        <w:numPr>
          <w:ilvl w:val="2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Заказчик оставляет за собой право на мотивированное отклонение любого из предложенных субподрядчиков.</w:t>
      </w:r>
    </w:p>
    <w:p w:rsidR="0053315A" w:rsidRPr="0053315A" w:rsidRDefault="0053315A" w:rsidP="0053315A">
      <w:pPr>
        <w:widowControl/>
        <w:numPr>
          <w:ilvl w:val="2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Генеральный подрядчик обязан координировать работу всех субподрядчиков, проверять качество выполненных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3315A" w:rsidRPr="0053315A" w:rsidRDefault="0053315A" w:rsidP="0053315A">
      <w:pPr>
        <w:widowControl/>
        <w:numPr>
          <w:ilvl w:val="2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выполненных работ.</w:t>
      </w:r>
    </w:p>
    <w:p w:rsidR="0053315A" w:rsidRPr="0053315A" w:rsidRDefault="0053315A" w:rsidP="0053315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15A" w:rsidRPr="0053315A" w:rsidRDefault="0053315A" w:rsidP="0053315A">
      <w:pPr>
        <w:widowControl/>
        <w:numPr>
          <w:ilvl w:val="0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15A">
        <w:rPr>
          <w:rFonts w:ascii="Times New Roman" w:hAnsi="Times New Roman" w:cs="Times New Roman"/>
          <w:b/>
          <w:sz w:val="24"/>
          <w:szCs w:val="24"/>
        </w:rPr>
        <w:t>Оборудование и материалы:</w:t>
      </w:r>
    </w:p>
    <w:p w:rsidR="0053315A" w:rsidRPr="0053315A" w:rsidRDefault="0053315A" w:rsidP="0053315A">
      <w:pPr>
        <w:widowControl/>
        <w:numPr>
          <w:ilvl w:val="1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в случае выявления в процессе работ необходимости поставки дополнительных материалов, не учтенных в проектно-сметной документации, их поставка осуществляется по дополнительному соглашению Сторон.</w:t>
      </w:r>
    </w:p>
    <w:p w:rsidR="0053315A" w:rsidRDefault="0053315A" w:rsidP="0053315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15A" w:rsidRPr="0053315A" w:rsidRDefault="000C1E09" w:rsidP="0053315A">
      <w:pPr>
        <w:widowControl/>
        <w:numPr>
          <w:ilvl w:val="0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выполнения работ Подрядчиком З</w:t>
      </w:r>
      <w:r w:rsidR="0053315A" w:rsidRPr="0053315A">
        <w:rPr>
          <w:rFonts w:ascii="Times New Roman" w:hAnsi="Times New Roman" w:cs="Times New Roman"/>
          <w:b/>
          <w:sz w:val="24"/>
          <w:szCs w:val="24"/>
        </w:rPr>
        <w:t>аказчик обеспечивает:</w:t>
      </w:r>
    </w:p>
    <w:p w:rsidR="0053315A" w:rsidRPr="0053315A" w:rsidRDefault="0053315A" w:rsidP="0053315A">
      <w:pPr>
        <w:widowControl/>
        <w:numPr>
          <w:ilvl w:val="1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энергоснабжение строительн</w:t>
      </w:r>
      <w:r w:rsidR="000C1E09">
        <w:rPr>
          <w:rFonts w:ascii="Times New Roman" w:hAnsi="Times New Roman" w:cs="Times New Roman"/>
          <w:sz w:val="24"/>
          <w:szCs w:val="24"/>
        </w:rPr>
        <w:t>о-монтажных работ, выполняемых П</w:t>
      </w:r>
      <w:r w:rsidRPr="0053315A">
        <w:rPr>
          <w:rFonts w:ascii="Times New Roman" w:hAnsi="Times New Roman" w:cs="Times New Roman"/>
          <w:sz w:val="24"/>
          <w:szCs w:val="24"/>
        </w:rPr>
        <w:t>одрядчиком;</w:t>
      </w:r>
    </w:p>
    <w:p w:rsidR="0053315A" w:rsidRPr="0053315A" w:rsidRDefault="0053315A" w:rsidP="0053315A">
      <w:pPr>
        <w:widowControl/>
        <w:numPr>
          <w:ilvl w:val="1"/>
          <w:numId w:val="1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подключение электроприводов механизмов и инструмента, средств электросварки и термообработки подрядчика к электро-сборкам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EB7157" w:rsidRPr="0053315A" w:rsidRDefault="0053315A" w:rsidP="0053315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5A">
        <w:rPr>
          <w:rFonts w:ascii="Times New Roman" w:hAnsi="Times New Roman" w:cs="Times New Roman"/>
          <w:sz w:val="24"/>
          <w:szCs w:val="24"/>
        </w:rPr>
        <w:t>допуск персонала подрядчика на рабочие места в течение всего срока выполнения строительно-монтажных.</w:t>
      </w:r>
    </w:p>
    <w:p w:rsidR="008D1112" w:rsidRDefault="008D1112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1F5F0F" w:rsidRDefault="001F5F0F" w:rsidP="001F5F0F"/>
    <w:sectPr w:rsidR="001F5F0F" w:rsidSect="008F76E0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296D4B"/>
    <w:multiLevelType w:val="multilevel"/>
    <w:tmpl w:val="7E9CCF5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9D17AF"/>
    <w:multiLevelType w:val="hybridMultilevel"/>
    <w:tmpl w:val="55C6FEE4"/>
    <w:lvl w:ilvl="0" w:tplc="C59EB918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215AA"/>
    <w:multiLevelType w:val="hybridMultilevel"/>
    <w:tmpl w:val="99D4E1AE"/>
    <w:lvl w:ilvl="0" w:tplc="71C056BA">
      <w:start w:val="5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5F92386"/>
    <w:multiLevelType w:val="multilevel"/>
    <w:tmpl w:val="ECA660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DE4B6D"/>
    <w:multiLevelType w:val="hybridMultilevel"/>
    <w:tmpl w:val="D65C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54329"/>
    <w:multiLevelType w:val="hybridMultilevel"/>
    <w:tmpl w:val="BEA436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92E03"/>
    <w:multiLevelType w:val="hybridMultilevel"/>
    <w:tmpl w:val="AB8489AE"/>
    <w:lvl w:ilvl="0" w:tplc="946EAA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25D64"/>
    <w:multiLevelType w:val="hybridMultilevel"/>
    <w:tmpl w:val="9F3E998E"/>
    <w:lvl w:ilvl="0" w:tplc="AECA1D2C">
      <w:start w:val="5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853B2"/>
    <w:multiLevelType w:val="multilevel"/>
    <w:tmpl w:val="282097D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szCs w:val="24"/>
        <w:u w:val="none"/>
        <w:vertAlign w:val="baseline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u w:val="none"/>
        <w:vertAlign w:val="baseline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361155F"/>
    <w:multiLevelType w:val="hybridMultilevel"/>
    <w:tmpl w:val="473657C2"/>
    <w:lvl w:ilvl="0" w:tplc="8BEC5856">
      <w:start w:val="5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E59D0"/>
    <w:multiLevelType w:val="multilevel"/>
    <w:tmpl w:val="AD52D67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0"/>
  </w:num>
  <w:num w:numId="4">
    <w:abstractNumId w:val="0"/>
  </w:num>
  <w:num w:numId="5">
    <w:abstractNumId w:val="8"/>
  </w:num>
  <w:num w:numId="6">
    <w:abstractNumId w:val="11"/>
  </w:num>
  <w:num w:numId="7">
    <w:abstractNumId w:val="4"/>
  </w:num>
  <w:num w:numId="8">
    <w:abstractNumId w:val="5"/>
  </w:num>
  <w:num w:numId="9">
    <w:abstractNumId w:val="21"/>
  </w:num>
  <w:num w:numId="10">
    <w:abstractNumId w:val="14"/>
  </w:num>
  <w:num w:numId="11">
    <w:abstractNumId w:val="17"/>
  </w:num>
  <w:num w:numId="12">
    <w:abstractNumId w:val="18"/>
  </w:num>
  <w:num w:numId="13">
    <w:abstractNumId w:val="12"/>
  </w:num>
  <w:num w:numId="14">
    <w:abstractNumId w:val="1"/>
  </w:num>
  <w:num w:numId="15">
    <w:abstractNumId w:val="6"/>
  </w:num>
  <w:num w:numId="16">
    <w:abstractNumId w:val="2"/>
  </w:num>
  <w:num w:numId="17">
    <w:abstractNumId w:val="19"/>
  </w:num>
  <w:num w:numId="18">
    <w:abstractNumId w:val="7"/>
  </w:num>
  <w:num w:numId="19">
    <w:abstractNumId w:val="13"/>
  </w:num>
  <w:num w:numId="20">
    <w:abstractNumId w:val="20"/>
  </w:num>
  <w:num w:numId="21">
    <w:abstractNumId w:val="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E3"/>
    <w:rsid w:val="0001282A"/>
    <w:rsid w:val="00030D39"/>
    <w:rsid w:val="00045732"/>
    <w:rsid w:val="00047CAF"/>
    <w:rsid w:val="00053A98"/>
    <w:rsid w:val="00092C0B"/>
    <w:rsid w:val="000941B9"/>
    <w:rsid w:val="000B36CA"/>
    <w:rsid w:val="000C1E09"/>
    <w:rsid w:val="000E1F10"/>
    <w:rsid w:val="000E333E"/>
    <w:rsid w:val="00137945"/>
    <w:rsid w:val="0014302D"/>
    <w:rsid w:val="0016684B"/>
    <w:rsid w:val="00167FE3"/>
    <w:rsid w:val="001A41D6"/>
    <w:rsid w:val="001F2CF8"/>
    <w:rsid w:val="001F5F0F"/>
    <w:rsid w:val="00233572"/>
    <w:rsid w:val="00246F77"/>
    <w:rsid w:val="00275C52"/>
    <w:rsid w:val="00293A50"/>
    <w:rsid w:val="002B2718"/>
    <w:rsid w:val="00300DFF"/>
    <w:rsid w:val="00326726"/>
    <w:rsid w:val="003B0882"/>
    <w:rsid w:val="003C0988"/>
    <w:rsid w:val="003D5D7C"/>
    <w:rsid w:val="003F0BF8"/>
    <w:rsid w:val="00407302"/>
    <w:rsid w:val="00440278"/>
    <w:rsid w:val="00444992"/>
    <w:rsid w:val="00481658"/>
    <w:rsid w:val="004875C1"/>
    <w:rsid w:val="00496AA2"/>
    <w:rsid w:val="00497282"/>
    <w:rsid w:val="004B3216"/>
    <w:rsid w:val="004E1959"/>
    <w:rsid w:val="00520A93"/>
    <w:rsid w:val="0053315A"/>
    <w:rsid w:val="00552401"/>
    <w:rsid w:val="005577D3"/>
    <w:rsid w:val="0057340C"/>
    <w:rsid w:val="00577625"/>
    <w:rsid w:val="00585742"/>
    <w:rsid w:val="00594722"/>
    <w:rsid w:val="005D0762"/>
    <w:rsid w:val="0060411D"/>
    <w:rsid w:val="00672E79"/>
    <w:rsid w:val="006912E5"/>
    <w:rsid w:val="006935CD"/>
    <w:rsid w:val="006A18A7"/>
    <w:rsid w:val="006A61F2"/>
    <w:rsid w:val="006B7DE1"/>
    <w:rsid w:val="006D6DC6"/>
    <w:rsid w:val="006F43E4"/>
    <w:rsid w:val="007047A5"/>
    <w:rsid w:val="007171D5"/>
    <w:rsid w:val="00765A0E"/>
    <w:rsid w:val="00786D17"/>
    <w:rsid w:val="0079217E"/>
    <w:rsid w:val="007A312F"/>
    <w:rsid w:val="007B10BC"/>
    <w:rsid w:val="007B3C01"/>
    <w:rsid w:val="007C46FA"/>
    <w:rsid w:val="007C549C"/>
    <w:rsid w:val="007D0F67"/>
    <w:rsid w:val="007D77CD"/>
    <w:rsid w:val="008013F0"/>
    <w:rsid w:val="008060D2"/>
    <w:rsid w:val="00861FF9"/>
    <w:rsid w:val="00867F25"/>
    <w:rsid w:val="00886138"/>
    <w:rsid w:val="008D1112"/>
    <w:rsid w:val="008D1CCC"/>
    <w:rsid w:val="008D7138"/>
    <w:rsid w:val="008F76E0"/>
    <w:rsid w:val="00942887"/>
    <w:rsid w:val="00947A08"/>
    <w:rsid w:val="00977F61"/>
    <w:rsid w:val="009852A6"/>
    <w:rsid w:val="00985F6D"/>
    <w:rsid w:val="009B668B"/>
    <w:rsid w:val="009C1506"/>
    <w:rsid w:val="009D00CE"/>
    <w:rsid w:val="009D6B5C"/>
    <w:rsid w:val="009E7F2A"/>
    <w:rsid w:val="00A001E4"/>
    <w:rsid w:val="00A03A8F"/>
    <w:rsid w:val="00A1309C"/>
    <w:rsid w:val="00A53941"/>
    <w:rsid w:val="00A564D3"/>
    <w:rsid w:val="00A633C8"/>
    <w:rsid w:val="00A74E5A"/>
    <w:rsid w:val="00A778D0"/>
    <w:rsid w:val="00A953A3"/>
    <w:rsid w:val="00AA6736"/>
    <w:rsid w:val="00B21B91"/>
    <w:rsid w:val="00B54B7F"/>
    <w:rsid w:val="00B57FC5"/>
    <w:rsid w:val="00BC184D"/>
    <w:rsid w:val="00BD3DFE"/>
    <w:rsid w:val="00BF6895"/>
    <w:rsid w:val="00C13868"/>
    <w:rsid w:val="00CC0B5E"/>
    <w:rsid w:val="00CD6E21"/>
    <w:rsid w:val="00D64CE4"/>
    <w:rsid w:val="00DA03E5"/>
    <w:rsid w:val="00DE2D13"/>
    <w:rsid w:val="00DE2F93"/>
    <w:rsid w:val="00E44290"/>
    <w:rsid w:val="00E52314"/>
    <w:rsid w:val="00E94D5B"/>
    <w:rsid w:val="00EA7263"/>
    <w:rsid w:val="00EB7157"/>
    <w:rsid w:val="00ED6F4E"/>
    <w:rsid w:val="00F00578"/>
    <w:rsid w:val="00F15F65"/>
    <w:rsid w:val="00F25A23"/>
    <w:rsid w:val="00F506B9"/>
    <w:rsid w:val="00F73A34"/>
    <w:rsid w:val="00F74E17"/>
    <w:rsid w:val="00F8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421D6-21C0-4BC4-9E46-7873F10F7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A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57340C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CC0B5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315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315A"/>
    <w:rPr>
      <w:rFonts w:ascii="Segoe UI" w:eastAsia="Times New Roman" w:hAnsi="Segoe UI" w:cs="Segoe UI"/>
      <w:sz w:val="18"/>
      <w:szCs w:val="1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0057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00578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normacs://normacs.ru/10d1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5C36B-4E4A-4991-8EE0-753DB6B3C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2874</Words>
  <Characters>16388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Должикова Евгения Борисовна</dc:creator>
  <cp:lastModifiedBy>Мусатова Светлана Николаевна</cp:lastModifiedBy>
  <cp:revision>6</cp:revision>
  <cp:lastPrinted>2016-11-21T07:13:00Z</cp:lastPrinted>
  <dcterms:created xsi:type="dcterms:W3CDTF">2016-11-18T12:10:00Z</dcterms:created>
  <dcterms:modified xsi:type="dcterms:W3CDTF">2016-11-21T11:40:00Z</dcterms:modified>
</cp:coreProperties>
</file>